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A1D6D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FORMULAIRE D'INFORMATION ET DE CONSENTEMENT ÉCLAIRÉ</w:t>
      </w:r>
    </w:p>
    <w:p w14:paraId="5017BD62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TRAITEMENT DES VARICES DES MEMBRES INFÉRIEURS</w:t>
      </w:r>
    </w:p>
    <w:p w14:paraId="39C929D3" w14:textId="77777777" w:rsidR="002F0777" w:rsidRPr="002F0777" w:rsidRDefault="002F0777" w:rsidP="002F0777">
      <w:r w:rsidRPr="002F0777">
        <w:t>Nom du Patient : __</w:t>
      </w:r>
    </w:p>
    <w:p w14:paraId="75565998" w14:textId="77777777" w:rsidR="002F0777" w:rsidRPr="002F0777" w:rsidRDefault="002F0777" w:rsidP="002F0777">
      <w:r w:rsidRPr="002F0777">
        <w:t>Date de naissance : __</w:t>
      </w:r>
    </w:p>
    <w:p w14:paraId="0CB8032C" w14:textId="77777777" w:rsidR="002F0777" w:rsidRPr="002F0777" w:rsidRDefault="002F0777" w:rsidP="002F0777">
      <w:r w:rsidRPr="002F0777">
        <w:t>Nom du Médecin : Dr. _____________________________________________</w:t>
      </w:r>
    </w:p>
    <w:p w14:paraId="0A5E78A4" w14:textId="77777777" w:rsidR="002F0777" w:rsidRPr="002F0777" w:rsidRDefault="002F0777" w:rsidP="002F0777">
      <w:r w:rsidRPr="002F0777">
        <w:t>Date de la consultation : _____________________________________</w:t>
      </w:r>
    </w:p>
    <w:p w14:paraId="6546F442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1. NATURE DE L'AFFECTION</w:t>
      </w:r>
    </w:p>
    <w:p w14:paraId="6E156928" w14:textId="77777777" w:rsidR="002F0777" w:rsidRPr="002F0777" w:rsidRDefault="002F0777" w:rsidP="002F0777">
      <w:r w:rsidRPr="002F0777">
        <w:t>Vous présentez des varices au niveau des membres inférieurs. Il s'agit de veines dilatées et tortueuses où le sang circule mal (souvent à contre-courant), ce qui peut entraîner des douleurs, une lourdeur, des œdèmes (gonflements), des troubles cutanés ou des complications (thromboses, ulcères).</w:t>
      </w:r>
    </w:p>
    <w:p w14:paraId="467013EC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2. TECHNIQUE PROPOSÉE</w:t>
      </w:r>
    </w:p>
    <w:p w14:paraId="54B93041" w14:textId="77777777" w:rsidR="002F0777" w:rsidRPr="002F0777" w:rsidRDefault="002F0777" w:rsidP="002F0777">
      <w:r w:rsidRPr="002F0777">
        <w:t>Après examen (échographie-doppler) et discussion, le traitement suivant vous est proposé :</w:t>
      </w:r>
    </w:p>
    <w:p w14:paraId="5F7D208D" w14:textId="77777777" w:rsidR="002F0777" w:rsidRPr="002F0777" w:rsidRDefault="002F0777" w:rsidP="002F0777">
      <w:r w:rsidRPr="002F0777">
        <w:t>$$ $$</w:t>
      </w:r>
    </w:p>
    <w:p w14:paraId="5E56B37D" w14:textId="77777777" w:rsidR="002F0777" w:rsidRPr="002F0777" w:rsidRDefault="002F0777" w:rsidP="002F0777">
      <w:r w:rsidRPr="002F0777">
        <w:t>Éveinage (Stripping) : Retrait chirurgical de la veine saphène malade.</w:t>
      </w:r>
    </w:p>
    <w:p w14:paraId="3F309C53" w14:textId="77777777" w:rsidR="002F0777" w:rsidRPr="002F0777" w:rsidRDefault="002F0777" w:rsidP="002F0777">
      <w:r w:rsidRPr="002F0777">
        <w:t>$$ $$</w:t>
      </w:r>
    </w:p>
    <w:p w14:paraId="46E9F4CB" w14:textId="77777777" w:rsidR="002F0777" w:rsidRPr="002F0777" w:rsidRDefault="002F0777" w:rsidP="002F0777">
      <w:r w:rsidRPr="002F0777">
        <w:t>Phlébectomie : Ablation des varices superficielles par de micro-incisions (souvent associée aux autres techniques).</w:t>
      </w:r>
    </w:p>
    <w:p w14:paraId="1860E504" w14:textId="77777777" w:rsidR="002F0777" w:rsidRPr="002F0777" w:rsidRDefault="002F0777" w:rsidP="002F0777">
      <w:r w:rsidRPr="002F0777">
        <w:t>$$ $$</w:t>
      </w:r>
    </w:p>
    <w:p w14:paraId="583E990D" w14:textId="77777777" w:rsidR="002F0777" w:rsidRPr="002F0777" w:rsidRDefault="002F0777" w:rsidP="002F0777">
      <w:r w:rsidRPr="002F0777">
        <w:t>Ablation Thermique (Laser Endoveineux ou Radiofréquence) : Destruction de la veine par la chaleur via une sonde introduite à l'intérieur de la veine, sans l'enlever.</w:t>
      </w:r>
    </w:p>
    <w:p w14:paraId="74827650" w14:textId="77777777" w:rsidR="002F0777" w:rsidRPr="002F0777" w:rsidRDefault="002F0777" w:rsidP="002F0777">
      <w:r w:rsidRPr="002F0777">
        <w:t>$$ $$</w:t>
      </w:r>
    </w:p>
    <w:p w14:paraId="4C01DF29" w14:textId="77777777" w:rsidR="002F0777" w:rsidRPr="002F0777" w:rsidRDefault="002F0777" w:rsidP="002F0777">
      <w:r w:rsidRPr="002F0777">
        <w:t>Sclérothérapie (Mousse ou Liquide) : Injection d'un produit irritant dans la veine pour la fermer.</w:t>
      </w:r>
    </w:p>
    <w:p w14:paraId="7EDB0AB9" w14:textId="77777777" w:rsidR="002F0777" w:rsidRPr="002F0777" w:rsidRDefault="002F0777" w:rsidP="002F0777">
      <w:r w:rsidRPr="002F0777">
        <w:t>$$ $$</w:t>
      </w:r>
    </w:p>
    <w:p w14:paraId="34374B73" w14:textId="77777777" w:rsidR="002F0777" w:rsidRPr="002F0777" w:rsidRDefault="002F0777" w:rsidP="002F0777">
      <w:r w:rsidRPr="002F0777">
        <w:t>Cure CHIVA : Chirurgie conservatrice hémodynamique visant à corriger le flux sanguin tout en préservant la veine saphène.</w:t>
      </w:r>
    </w:p>
    <w:p w14:paraId="48565883" w14:textId="77777777" w:rsidR="002F0777" w:rsidRPr="002F0777" w:rsidRDefault="002F0777" w:rsidP="002F0777">
      <w:r w:rsidRPr="002F0777">
        <w:t>$$ $$</w:t>
      </w:r>
    </w:p>
    <w:p w14:paraId="338E7C59" w14:textId="77777777" w:rsidR="002F0777" w:rsidRPr="002F0777" w:rsidRDefault="002F0777" w:rsidP="002F0777">
      <w:r w:rsidRPr="002F0777">
        <w:rPr>
          <w:b/>
          <w:bCs/>
        </w:rPr>
        <w:t>Autre :</w:t>
      </w:r>
      <w:r w:rsidRPr="002F0777">
        <w:t xml:space="preserve"> _________________________________________________</w:t>
      </w:r>
    </w:p>
    <w:p w14:paraId="7C45253D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3. MISE EN GARDE IMPORTANTE : PRÉSERVATION DU CAPITAL VEINEUX</w:t>
      </w:r>
    </w:p>
    <w:p w14:paraId="03B29D3C" w14:textId="77777777" w:rsidR="002F0777" w:rsidRPr="002F0777" w:rsidRDefault="002F0777" w:rsidP="002F0777">
      <w:r w:rsidRPr="002F0777">
        <w:rPr>
          <w:b/>
          <w:bCs/>
        </w:rPr>
        <w:t>Si une technique de destruction ou d'ablation est proposée (Stripping, Laser, Radiofréquence, Sclérothérapie de la saphène) :</w:t>
      </w:r>
    </w:p>
    <w:p w14:paraId="7646B4E0" w14:textId="77777777" w:rsidR="002F0777" w:rsidRPr="002F0777" w:rsidRDefault="002F0777" w:rsidP="002F0777">
      <w:r w:rsidRPr="002F0777">
        <w:t>Il est fondamental de savoir que la destruction ou le retrait de la veine saphène est définitif.</w:t>
      </w:r>
    </w:p>
    <w:p w14:paraId="1195EA6B" w14:textId="77777777" w:rsidR="002F0777" w:rsidRPr="002F0777" w:rsidRDefault="002F0777" w:rsidP="002F0777">
      <w:pPr>
        <w:numPr>
          <w:ilvl w:val="0"/>
          <w:numId w:val="9"/>
        </w:numPr>
      </w:pPr>
      <w:r w:rsidRPr="002F0777">
        <w:t xml:space="preserve">Cette veine constitue le matériel de choix ("roue de secours") utilisé par les chirurgiens cardiaques et vasculaires pour réaliser des </w:t>
      </w:r>
      <w:r w:rsidRPr="002F0777">
        <w:rPr>
          <w:b/>
          <w:bCs/>
        </w:rPr>
        <w:t>pontages artériels</w:t>
      </w:r>
      <w:r w:rsidRPr="002F0777">
        <w:t>.</w:t>
      </w:r>
    </w:p>
    <w:p w14:paraId="3F4EB3DB" w14:textId="77777777" w:rsidR="002F0777" w:rsidRPr="002F0777" w:rsidRDefault="002F0777" w:rsidP="002F0777">
      <w:pPr>
        <w:numPr>
          <w:ilvl w:val="0"/>
          <w:numId w:val="9"/>
        </w:numPr>
      </w:pPr>
      <w:r w:rsidRPr="002F0777">
        <w:lastRenderedPageBreak/>
        <w:t>En cas d'artérite des membres inférieurs ou de maladie coronarienne sévère dans le futur, l'absence de cette veine pourrait compliquer la réalisation de pontages vitaux.</w:t>
      </w:r>
    </w:p>
    <w:p w14:paraId="4956C01C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4. OBJECTIFS DU TRAITEMENT</w:t>
      </w:r>
    </w:p>
    <w:p w14:paraId="2014CD10" w14:textId="77777777" w:rsidR="002F0777" w:rsidRPr="002F0777" w:rsidRDefault="002F0777" w:rsidP="002F0777">
      <w:r w:rsidRPr="002F0777">
        <w:t>L'intervention vise à :</w:t>
      </w:r>
    </w:p>
    <w:p w14:paraId="590B9EF3" w14:textId="77777777" w:rsidR="002F0777" w:rsidRPr="002F0777" w:rsidRDefault="002F0777" w:rsidP="002F0777">
      <w:pPr>
        <w:numPr>
          <w:ilvl w:val="0"/>
          <w:numId w:val="10"/>
        </w:numPr>
      </w:pPr>
      <w:r w:rsidRPr="002F0777">
        <w:t>Soulager les symptômes (douleurs, lourdeurs, crampes).</w:t>
      </w:r>
    </w:p>
    <w:p w14:paraId="2DDDBCB3" w14:textId="77777777" w:rsidR="002F0777" w:rsidRPr="002F0777" w:rsidRDefault="002F0777" w:rsidP="002F0777">
      <w:pPr>
        <w:numPr>
          <w:ilvl w:val="0"/>
          <w:numId w:val="10"/>
        </w:numPr>
      </w:pPr>
      <w:r w:rsidRPr="002F0777">
        <w:t>Prévenir les complications (phlébites, ulcères variqueux, hémorragies).</w:t>
      </w:r>
    </w:p>
    <w:p w14:paraId="2E9CF280" w14:textId="77777777" w:rsidR="002F0777" w:rsidRPr="002F0777" w:rsidRDefault="002F0777" w:rsidP="002F0777">
      <w:pPr>
        <w:numPr>
          <w:ilvl w:val="0"/>
          <w:numId w:val="10"/>
        </w:numPr>
      </w:pPr>
      <w:r w:rsidRPr="002F0777">
        <w:t>Améliorer l'aspect esthétique (bien que le résultat esthétique ne puisse jamais être garanti à 100 %).</w:t>
      </w:r>
    </w:p>
    <w:p w14:paraId="560FD950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5. DÉROULEMENT ET ANESTHÉSIE</w:t>
      </w:r>
    </w:p>
    <w:p w14:paraId="3910B079" w14:textId="77777777" w:rsidR="002F0777" w:rsidRPr="002F0777" w:rsidRDefault="002F0777" w:rsidP="002F0777">
      <w:r w:rsidRPr="002F0777">
        <w:t>L'intervention se déroulera sous anesthésie :</w:t>
      </w:r>
    </w:p>
    <w:p w14:paraId="504EE6B3" w14:textId="77777777" w:rsidR="002F0777" w:rsidRPr="002F0777" w:rsidRDefault="002F0777" w:rsidP="002F0777">
      <w:r w:rsidRPr="002F0777">
        <w:t>$$ $$</w:t>
      </w:r>
    </w:p>
    <w:p w14:paraId="7DF54B92" w14:textId="77777777" w:rsidR="002F0777" w:rsidRPr="002F0777" w:rsidRDefault="002F0777" w:rsidP="002F0777">
      <w:r w:rsidRPr="002F0777">
        <w:t>Locale</w:t>
      </w:r>
    </w:p>
    <w:p w14:paraId="46612B7B" w14:textId="77777777" w:rsidR="002F0777" w:rsidRPr="002F0777" w:rsidRDefault="002F0777" w:rsidP="002F0777">
      <w:r w:rsidRPr="002F0777">
        <w:t>$$ $$</w:t>
      </w:r>
    </w:p>
    <w:p w14:paraId="18CDE8E0" w14:textId="77777777" w:rsidR="002F0777" w:rsidRPr="002F0777" w:rsidRDefault="002F0777" w:rsidP="002F0777">
      <w:r w:rsidRPr="002F0777">
        <w:t>Loco-régionale (Rachianesthésie)</w:t>
      </w:r>
    </w:p>
    <w:p w14:paraId="2E6B8F06" w14:textId="77777777" w:rsidR="002F0777" w:rsidRPr="002F0777" w:rsidRDefault="002F0777" w:rsidP="002F0777">
      <w:r w:rsidRPr="002F0777">
        <w:t>$$ $$</w:t>
      </w:r>
    </w:p>
    <w:p w14:paraId="6F5AB51D" w14:textId="77777777" w:rsidR="002F0777" w:rsidRPr="002F0777" w:rsidRDefault="002F0777" w:rsidP="002F0777">
      <w:r w:rsidRPr="002F0777">
        <w:t>Générale</w:t>
      </w:r>
    </w:p>
    <w:p w14:paraId="05E314DF" w14:textId="77777777" w:rsidR="002F0777" w:rsidRPr="002F0777" w:rsidRDefault="002F0777" w:rsidP="002F0777">
      <w:r w:rsidRPr="002F0777">
        <w:t>$$ $$</w:t>
      </w:r>
    </w:p>
    <w:p w14:paraId="73A461E3" w14:textId="77777777" w:rsidR="002F0777" w:rsidRPr="002F0777" w:rsidRDefault="002F0777" w:rsidP="002F0777">
      <w:r w:rsidRPr="002F0777">
        <w:t>Tumescente (Anesthésie locale diluée autour de la veine)</w:t>
      </w:r>
    </w:p>
    <w:p w14:paraId="044C281F" w14:textId="77777777" w:rsidR="002F0777" w:rsidRPr="002F0777" w:rsidRDefault="002F0777" w:rsidP="002F0777">
      <w:r w:rsidRPr="002F0777">
        <w:t>La durée de l'intervention est variable. Elle a lieu le plus souvent en ambulatoire (entrée et sortie le même jour).</w:t>
      </w:r>
    </w:p>
    <w:p w14:paraId="78ABDB0A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6. RISQUES ET COMPLICATIONS</w:t>
      </w:r>
    </w:p>
    <w:p w14:paraId="73FF0E28" w14:textId="77777777" w:rsidR="002F0777" w:rsidRPr="002F0777" w:rsidRDefault="002F0777" w:rsidP="002F0777">
      <w:r w:rsidRPr="002F0777">
        <w:t>Tout acte médical, même conduit avec compétence et dans le respect des données acquises de la science, comporte un risque.</w:t>
      </w:r>
    </w:p>
    <w:p w14:paraId="1ACF1ABB" w14:textId="77777777" w:rsidR="002F0777" w:rsidRPr="002F0777" w:rsidRDefault="002F0777" w:rsidP="002F0777">
      <w:r w:rsidRPr="002F0777">
        <w:rPr>
          <w:b/>
          <w:bCs/>
        </w:rPr>
        <w:t>Effets secondaires fréquents et bénins :</w:t>
      </w:r>
    </w:p>
    <w:p w14:paraId="164137B3" w14:textId="77777777" w:rsidR="002F0777" w:rsidRPr="002F0777" w:rsidRDefault="002F0777" w:rsidP="002F0777">
      <w:pPr>
        <w:numPr>
          <w:ilvl w:val="0"/>
          <w:numId w:val="11"/>
        </w:numPr>
      </w:pPr>
      <w:r w:rsidRPr="002F0777">
        <w:rPr>
          <w:b/>
          <w:bCs/>
        </w:rPr>
        <w:t>Ecchymoses (Bleus) :</w:t>
      </w:r>
      <w:r w:rsidRPr="002F0777">
        <w:t xml:space="preserve"> Très fréquents, ils disparaissent en quelques semaines.</w:t>
      </w:r>
    </w:p>
    <w:p w14:paraId="5F02979B" w14:textId="77777777" w:rsidR="002F0777" w:rsidRPr="002F0777" w:rsidRDefault="002F0777" w:rsidP="002F0777">
      <w:pPr>
        <w:numPr>
          <w:ilvl w:val="0"/>
          <w:numId w:val="11"/>
        </w:numPr>
      </w:pPr>
      <w:r w:rsidRPr="002F0777">
        <w:rPr>
          <w:b/>
          <w:bCs/>
        </w:rPr>
        <w:t>Douleurs :</w:t>
      </w:r>
      <w:r w:rsidRPr="002F0777">
        <w:t xml:space="preserve"> Généralement modérées, calmées par des antalgiques simples.</w:t>
      </w:r>
    </w:p>
    <w:p w14:paraId="017EFD63" w14:textId="77777777" w:rsidR="002F0777" w:rsidRPr="002F0777" w:rsidRDefault="002F0777" w:rsidP="002F0777">
      <w:pPr>
        <w:numPr>
          <w:ilvl w:val="0"/>
          <w:numId w:val="11"/>
        </w:numPr>
      </w:pPr>
      <w:r w:rsidRPr="002F0777">
        <w:rPr>
          <w:b/>
          <w:bCs/>
        </w:rPr>
        <w:t>Indurations :</w:t>
      </w:r>
      <w:r w:rsidRPr="002F0777">
        <w:t xml:space="preserve"> Cordons durs sous la peau (réaction inflammatoire normale de la veine traitée), disparaissant progressivement.</w:t>
      </w:r>
    </w:p>
    <w:p w14:paraId="7FCB7DE7" w14:textId="77777777" w:rsidR="002F0777" w:rsidRPr="002F0777" w:rsidRDefault="002F0777" w:rsidP="002F0777">
      <w:pPr>
        <w:numPr>
          <w:ilvl w:val="0"/>
          <w:numId w:val="11"/>
        </w:numPr>
      </w:pPr>
      <w:r w:rsidRPr="002F0777">
        <w:rPr>
          <w:b/>
          <w:bCs/>
        </w:rPr>
        <w:t>Troubles de la sensibilité :</w:t>
      </w:r>
      <w:r w:rsidRPr="002F0777">
        <w:t xml:space="preserve"> Engourdissement ou fourmillements dans une zone de la jambe ou de la cheville (atteinte de petits nerfs sensitifs), souvent transitoires mais parfois durables.</w:t>
      </w:r>
    </w:p>
    <w:p w14:paraId="3CA9F6F0" w14:textId="77777777" w:rsidR="002F0777" w:rsidRPr="002F0777" w:rsidRDefault="002F0777" w:rsidP="002F0777">
      <w:r w:rsidRPr="002F0777">
        <w:rPr>
          <w:b/>
          <w:bCs/>
        </w:rPr>
        <w:t>Complications rares :</w:t>
      </w:r>
    </w:p>
    <w:p w14:paraId="5F73297B" w14:textId="77777777" w:rsidR="002F0777" w:rsidRPr="002F0777" w:rsidRDefault="002F0777" w:rsidP="002F0777">
      <w:pPr>
        <w:numPr>
          <w:ilvl w:val="0"/>
          <w:numId w:val="12"/>
        </w:numPr>
      </w:pPr>
      <w:r w:rsidRPr="002F0777">
        <w:rPr>
          <w:b/>
          <w:bCs/>
        </w:rPr>
        <w:t>Phlébite profonde (Thrombose Veineuse Profonde) :</w:t>
      </w:r>
      <w:r w:rsidRPr="002F0777">
        <w:t xml:space="preserve"> Formation d'un caillot dans une veine profonde. Un traitement anticoagulant préventif peut être prescrit pour limiter ce risque.</w:t>
      </w:r>
    </w:p>
    <w:p w14:paraId="600B3AC9" w14:textId="77777777" w:rsidR="002F0777" w:rsidRPr="002F0777" w:rsidRDefault="002F0777" w:rsidP="002F0777">
      <w:pPr>
        <w:numPr>
          <w:ilvl w:val="0"/>
          <w:numId w:val="12"/>
        </w:numPr>
      </w:pPr>
      <w:r w:rsidRPr="002F0777">
        <w:rPr>
          <w:b/>
          <w:bCs/>
        </w:rPr>
        <w:t>Infection :</w:t>
      </w:r>
      <w:r w:rsidRPr="002F0777">
        <w:t xml:space="preserve"> Au niveau des points de ponction ou des incisions.</w:t>
      </w:r>
    </w:p>
    <w:p w14:paraId="29DB0876" w14:textId="77777777" w:rsidR="002F0777" w:rsidRPr="002F0777" w:rsidRDefault="002F0777" w:rsidP="002F0777">
      <w:pPr>
        <w:numPr>
          <w:ilvl w:val="0"/>
          <w:numId w:val="12"/>
        </w:numPr>
      </w:pPr>
      <w:r w:rsidRPr="002F0777">
        <w:rPr>
          <w:b/>
          <w:bCs/>
        </w:rPr>
        <w:t>Hyperpigmentation :</w:t>
      </w:r>
      <w:r w:rsidRPr="002F0777">
        <w:t xml:space="preserve"> Trace brune sur la peau au niveau de la veine traitée (surtout après sclérothérapie ou phlébectomie), pouvant mettre du temps à s'estomper.</w:t>
      </w:r>
    </w:p>
    <w:p w14:paraId="52E06FBB" w14:textId="77777777" w:rsidR="002F0777" w:rsidRPr="002F0777" w:rsidRDefault="002F0777" w:rsidP="002F0777">
      <w:pPr>
        <w:numPr>
          <w:ilvl w:val="0"/>
          <w:numId w:val="12"/>
        </w:numPr>
      </w:pPr>
      <w:r w:rsidRPr="002F0777">
        <w:rPr>
          <w:b/>
          <w:bCs/>
        </w:rPr>
        <w:t>Brûlure cutanée :</w:t>
      </w:r>
      <w:r w:rsidRPr="002F0777">
        <w:t xml:space="preserve"> Exceptionnelle, liée aux techniques thermiques (Laser/Radiofréquence).</w:t>
      </w:r>
    </w:p>
    <w:p w14:paraId="072B431C" w14:textId="77777777" w:rsidR="002F0777" w:rsidRPr="002F0777" w:rsidRDefault="002F0777" w:rsidP="002F0777">
      <w:r w:rsidRPr="002F0777">
        <w:rPr>
          <w:b/>
          <w:bCs/>
        </w:rPr>
        <w:t>Complications exceptionnelles :</w:t>
      </w:r>
    </w:p>
    <w:p w14:paraId="21BA4B69" w14:textId="77777777" w:rsidR="002F0777" w:rsidRPr="002F0777" w:rsidRDefault="002F0777" w:rsidP="002F0777">
      <w:pPr>
        <w:numPr>
          <w:ilvl w:val="0"/>
          <w:numId w:val="13"/>
        </w:numPr>
      </w:pPr>
      <w:r w:rsidRPr="002F0777">
        <w:t>Embolie pulmonaire (migration d'un caillot vers les poumons).</w:t>
      </w:r>
    </w:p>
    <w:p w14:paraId="02EBC481" w14:textId="77777777" w:rsidR="002F0777" w:rsidRPr="002F0777" w:rsidRDefault="002F0777" w:rsidP="002F0777">
      <w:pPr>
        <w:numPr>
          <w:ilvl w:val="0"/>
          <w:numId w:val="13"/>
        </w:numPr>
      </w:pPr>
      <w:r w:rsidRPr="002F0777">
        <w:t>Réaction allergique aux produits anesthésiants ou sclérosants.</w:t>
      </w:r>
    </w:p>
    <w:p w14:paraId="29DE35AC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7. RISQUE DE RÉCIDIVE</w:t>
      </w:r>
    </w:p>
    <w:p w14:paraId="4CBDD2CA" w14:textId="77777777" w:rsidR="002F0777" w:rsidRPr="002F0777" w:rsidRDefault="002F0777" w:rsidP="002F0777">
      <w:r w:rsidRPr="002F0777">
        <w:t>La maladie veineuse est une maladie chronique et évolutive. Le traitement traite les varices existantes mais n'empêche pas toujours l'apparition de nouvelles varices dans le futur (néo-varices ou évolution de la maladie), nécessitant parfois des traitements complémentaires.</w:t>
      </w:r>
    </w:p>
    <w:p w14:paraId="294C6EEB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8. ALTERNATIVES</w:t>
      </w:r>
    </w:p>
    <w:p w14:paraId="7447F78C" w14:textId="77777777" w:rsidR="002F0777" w:rsidRPr="002F0777" w:rsidRDefault="002F0777" w:rsidP="002F0777">
      <w:r w:rsidRPr="002F0777">
        <w:t>En dehors du traitement proposé ci-dessus, les alternatives possibles sont :</w:t>
      </w:r>
    </w:p>
    <w:p w14:paraId="07F0AF52" w14:textId="77777777" w:rsidR="002F0777" w:rsidRPr="002F0777" w:rsidRDefault="002F0777" w:rsidP="002F0777">
      <w:pPr>
        <w:numPr>
          <w:ilvl w:val="0"/>
          <w:numId w:val="14"/>
        </w:numPr>
      </w:pPr>
      <w:r w:rsidRPr="002F0777">
        <w:rPr>
          <w:b/>
          <w:bCs/>
        </w:rPr>
        <w:t>La cure CHIVA :</w:t>
      </w:r>
      <w:r w:rsidRPr="002F0777">
        <w:t xml:space="preserve"> Une stratégie chirurgicale conservatrice qui corrige les troubles circulatoires tout en </w:t>
      </w:r>
      <w:r w:rsidRPr="002F0777">
        <w:rPr>
          <w:b/>
          <w:bCs/>
        </w:rPr>
        <w:t>préservant la veine saphène</w:t>
      </w:r>
      <w:r w:rsidRPr="002F0777">
        <w:t xml:space="preserve"> et le capital veineux pour l'avenir.</w:t>
      </w:r>
    </w:p>
    <w:p w14:paraId="3782A133" w14:textId="77777777" w:rsidR="002F0777" w:rsidRPr="002F0777" w:rsidRDefault="002F0777" w:rsidP="002F0777">
      <w:pPr>
        <w:numPr>
          <w:ilvl w:val="0"/>
          <w:numId w:val="14"/>
        </w:numPr>
      </w:pPr>
      <w:r w:rsidRPr="002F0777">
        <w:t>Le port de contention élastique (bas/collants).</w:t>
      </w:r>
    </w:p>
    <w:p w14:paraId="296EF526" w14:textId="77777777" w:rsidR="002F0777" w:rsidRPr="002F0777" w:rsidRDefault="002F0777" w:rsidP="002F0777">
      <w:pPr>
        <w:numPr>
          <w:ilvl w:val="0"/>
          <w:numId w:val="14"/>
        </w:numPr>
      </w:pPr>
      <w:r w:rsidRPr="002F0777">
        <w:t>Les médicaments veinotoniques (pour le soulagement des symptômes uniquement).</w:t>
      </w:r>
    </w:p>
    <w:p w14:paraId="20BF818E" w14:textId="77777777" w:rsidR="002F0777" w:rsidRPr="002F0777" w:rsidRDefault="002F0777" w:rsidP="002F0777">
      <w:pPr>
        <w:numPr>
          <w:ilvl w:val="0"/>
          <w:numId w:val="14"/>
        </w:numPr>
      </w:pPr>
      <w:r w:rsidRPr="002F0777">
        <w:t>L'abstention thérapeutique (surveillance), avec acceptation des risques d'évolution de la maladie.</w:t>
      </w:r>
    </w:p>
    <w:p w14:paraId="6DD9FAC0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9. SUITES OPÉRATOIRES</w:t>
      </w:r>
    </w:p>
    <w:p w14:paraId="5E75939B" w14:textId="77777777" w:rsidR="002F0777" w:rsidRPr="002F0777" w:rsidRDefault="002F0777" w:rsidP="002F0777">
      <w:pPr>
        <w:numPr>
          <w:ilvl w:val="0"/>
          <w:numId w:val="15"/>
        </w:numPr>
      </w:pPr>
      <w:r w:rsidRPr="002F0777">
        <w:t>Le port de bas ou bandes de contention est généralement prescrit pour une durée de ______________ jours/semaines.</w:t>
      </w:r>
    </w:p>
    <w:p w14:paraId="5FAC84E3" w14:textId="77777777" w:rsidR="002F0777" w:rsidRPr="002F0777" w:rsidRDefault="002F0777" w:rsidP="002F0777">
      <w:pPr>
        <w:numPr>
          <w:ilvl w:val="0"/>
          <w:numId w:val="15"/>
        </w:numPr>
      </w:pPr>
      <w:r w:rsidRPr="002F0777">
        <w:t>La marche est recommandée dès le jour de l'intervention.</w:t>
      </w:r>
    </w:p>
    <w:p w14:paraId="7872E1A9" w14:textId="77777777" w:rsidR="002F0777" w:rsidRPr="002F0777" w:rsidRDefault="002F0777" w:rsidP="002F0777">
      <w:pPr>
        <w:numPr>
          <w:ilvl w:val="0"/>
          <w:numId w:val="15"/>
        </w:numPr>
      </w:pPr>
      <w:r w:rsidRPr="002F0777">
        <w:t>Un arrêt de travail de ______________ jours pourra être prescrit selon la technique et votre profession.</w:t>
      </w:r>
    </w:p>
    <w:p w14:paraId="6A48117E" w14:textId="77777777" w:rsidR="002F0777" w:rsidRPr="002F0777" w:rsidRDefault="002F0777" w:rsidP="002F0777">
      <w:pPr>
        <w:numPr>
          <w:ilvl w:val="0"/>
          <w:numId w:val="15"/>
        </w:numPr>
      </w:pPr>
      <w:r w:rsidRPr="002F0777">
        <w:t>Les voyages en avion long-courrier sont déconseillés pendant 3 à 4 semaines.</w:t>
      </w:r>
    </w:p>
    <w:p w14:paraId="69D40DC6" w14:textId="77777777" w:rsidR="002F0777" w:rsidRPr="002F0777" w:rsidRDefault="002F0777" w:rsidP="002F0777">
      <w:pPr>
        <w:rPr>
          <w:b/>
          <w:bCs/>
        </w:rPr>
      </w:pPr>
      <w:r w:rsidRPr="002F0777">
        <w:rPr>
          <w:b/>
          <w:bCs/>
        </w:rPr>
        <w:t>CONSENTEMENT DU PATIENT</w:t>
      </w:r>
    </w:p>
    <w:p w14:paraId="07216091" w14:textId="77777777" w:rsidR="002F0777" w:rsidRPr="002F0777" w:rsidRDefault="002F0777" w:rsidP="002F0777">
      <w:r w:rsidRPr="002F0777">
        <w:t>Je soussigné(e), M./Mme ________________________</w:t>
      </w:r>
      <w:r w:rsidRPr="002F0777">
        <w:rPr>
          <w:b/>
          <w:bCs/>
        </w:rPr>
        <w:t>_, reconnais avoir eu un entretien avec le Dr _</w:t>
      </w:r>
      <w:r w:rsidRPr="002F0777">
        <w:t>_.</w:t>
      </w:r>
    </w:p>
    <w:p w14:paraId="268242EA" w14:textId="77777777" w:rsidR="002F0777" w:rsidRPr="002F0777" w:rsidRDefault="002F0777" w:rsidP="002F0777">
      <w:pPr>
        <w:numPr>
          <w:ilvl w:val="0"/>
          <w:numId w:val="16"/>
        </w:numPr>
      </w:pPr>
      <w:r w:rsidRPr="002F0777">
        <w:t xml:space="preserve">J'ai reçu des informations claires et compréhensibles sur ma pathologie, le traitement proposé, ses avantages, ses risques et les alternatives, </w:t>
      </w:r>
      <w:r w:rsidRPr="002F0777">
        <w:rPr>
          <w:b/>
          <w:bCs/>
        </w:rPr>
        <w:t>y compris les alternatives conservatrices (CHIVA)</w:t>
      </w:r>
      <w:r w:rsidRPr="002F0777">
        <w:t>.</w:t>
      </w:r>
    </w:p>
    <w:p w14:paraId="6E4DD33C" w14:textId="77777777" w:rsidR="002F0777" w:rsidRPr="002F0777" w:rsidRDefault="002F0777" w:rsidP="002F0777">
      <w:pPr>
        <w:numPr>
          <w:ilvl w:val="0"/>
          <w:numId w:val="16"/>
        </w:numPr>
      </w:pPr>
      <w:r w:rsidRPr="002F0777">
        <w:t>J'ai bien compris les conséquences de l'intervention sur mon capital veineux (possibilité ou non d'utiliser la veine saphène pour un futur pontage).</w:t>
      </w:r>
    </w:p>
    <w:p w14:paraId="3AADA8E5" w14:textId="77777777" w:rsidR="002F0777" w:rsidRPr="002F0777" w:rsidRDefault="002F0777" w:rsidP="002F0777">
      <w:pPr>
        <w:numPr>
          <w:ilvl w:val="0"/>
          <w:numId w:val="16"/>
        </w:numPr>
      </w:pPr>
      <w:r w:rsidRPr="002F0777">
        <w:t>J'ai pu poser toutes les questions que je souhaitais et j'ai obtenu des réponses satisfaisantes.</w:t>
      </w:r>
    </w:p>
    <w:p w14:paraId="33353C06" w14:textId="77777777" w:rsidR="002F0777" w:rsidRPr="002F0777" w:rsidRDefault="002F0777" w:rsidP="002F0777">
      <w:pPr>
        <w:numPr>
          <w:ilvl w:val="0"/>
          <w:numId w:val="16"/>
        </w:numPr>
      </w:pPr>
      <w:r w:rsidRPr="002F0777">
        <w:t>J'ai compris que le résultat esthétique, bien que recherché, ne peut être garanti et que des retouches sont parfois nécessaires.</w:t>
      </w:r>
    </w:p>
    <w:p w14:paraId="1C4C7C10" w14:textId="77777777" w:rsidR="002F0777" w:rsidRPr="002F0777" w:rsidRDefault="002F0777" w:rsidP="002F0777">
      <w:pPr>
        <w:numPr>
          <w:ilvl w:val="0"/>
          <w:numId w:val="16"/>
        </w:numPr>
      </w:pPr>
      <w:r w:rsidRPr="002F0777">
        <w:t>Je consens librement à subir l'intervention proposée ainsi que les actes annexes (anesthésie) nécessaires à son bon déroulement.</w:t>
      </w:r>
    </w:p>
    <w:p w14:paraId="3D402909" w14:textId="77777777" w:rsidR="002F0777" w:rsidRPr="002F0777" w:rsidRDefault="002F0777" w:rsidP="002F0777">
      <w:r w:rsidRPr="002F0777">
        <w:t>Fait à : ________________________</w:t>
      </w:r>
    </w:p>
    <w:p w14:paraId="61731316" w14:textId="77777777" w:rsidR="002F0777" w:rsidRPr="002F0777" w:rsidRDefault="002F0777" w:rsidP="002F0777">
      <w:r w:rsidRPr="002F0777">
        <w:t>Le : ____________________________</w:t>
      </w:r>
    </w:p>
    <w:p w14:paraId="16B02483" w14:textId="77777777" w:rsidR="002F0777" w:rsidRPr="002F0777" w:rsidRDefault="002F0777" w:rsidP="002F0777">
      <w:r w:rsidRPr="002F0777">
        <w:rPr>
          <w:b/>
          <w:bCs/>
        </w:rPr>
        <w:t>(Mention manuscrite "Lu et approuvé" ci-dessous)</w:t>
      </w:r>
    </w:p>
    <w:p w14:paraId="7E75702E" w14:textId="77777777" w:rsidR="002F0777" w:rsidRPr="002F0777" w:rsidRDefault="002F0777" w:rsidP="002F0777">
      <w:r w:rsidRPr="002F0777">
        <w:rPr>
          <w:b/>
          <w:bCs/>
        </w:rPr>
        <w:t>Signature du Patient :</w:t>
      </w:r>
      <w:r w:rsidRPr="002F0777">
        <w:t xml:space="preserve"> </w:t>
      </w:r>
      <w:r w:rsidRPr="002F0777">
        <w:rPr>
          <w:b/>
          <w:bCs/>
        </w:rPr>
        <w:t>Signature du Médecin :</w:t>
      </w:r>
    </w:p>
    <w:sectPr w:rsidR="002F0777" w:rsidRPr="002F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46"/>
    <w:multiLevelType w:val="multilevel"/>
    <w:tmpl w:val="7ECE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544FC"/>
    <w:multiLevelType w:val="multilevel"/>
    <w:tmpl w:val="6C7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30BE3"/>
    <w:multiLevelType w:val="multilevel"/>
    <w:tmpl w:val="6EF2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36C26"/>
    <w:multiLevelType w:val="multilevel"/>
    <w:tmpl w:val="9C6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42344"/>
    <w:multiLevelType w:val="multilevel"/>
    <w:tmpl w:val="61A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B76C0"/>
    <w:multiLevelType w:val="multilevel"/>
    <w:tmpl w:val="E78ED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35710"/>
    <w:multiLevelType w:val="multilevel"/>
    <w:tmpl w:val="A42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84D9B"/>
    <w:multiLevelType w:val="multilevel"/>
    <w:tmpl w:val="107C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63947"/>
    <w:multiLevelType w:val="multilevel"/>
    <w:tmpl w:val="178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36AA6"/>
    <w:multiLevelType w:val="multilevel"/>
    <w:tmpl w:val="755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14AB9"/>
    <w:multiLevelType w:val="multilevel"/>
    <w:tmpl w:val="CADE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1A3AF1"/>
    <w:multiLevelType w:val="multilevel"/>
    <w:tmpl w:val="D48E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66F36"/>
    <w:multiLevelType w:val="multilevel"/>
    <w:tmpl w:val="8B02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61D76"/>
    <w:multiLevelType w:val="multilevel"/>
    <w:tmpl w:val="F33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575A46"/>
    <w:multiLevelType w:val="multilevel"/>
    <w:tmpl w:val="EFA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37BB5"/>
    <w:multiLevelType w:val="multilevel"/>
    <w:tmpl w:val="4E9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869540">
    <w:abstractNumId w:val="12"/>
  </w:num>
  <w:num w:numId="2" w16cid:durableId="181210411">
    <w:abstractNumId w:val="11"/>
  </w:num>
  <w:num w:numId="3" w16cid:durableId="346710871">
    <w:abstractNumId w:val="9"/>
  </w:num>
  <w:num w:numId="4" w16cid:durableId="908462663">
    <w:abstractNumId w:val="8"/>
  </w:num>
  <w:num w:numId="5" w16cid:durableId="1574701290">
    <w:abstractNumId w:val="15"/>
  </w:num>
  <w:num w:numId="6" w16cid:durableId="506363219">
    <w:abstractNumId w:val="3"/>
  </w:num>
  <w:num w:numId="7" w16cid:durableId="466507349">
    <w:abstractNumId w:val="6"/>
  </w:num>
  <w:num w:numId="8" w16cid:durableId="1130442766">
    <w:abstractNumId w:val="5"/>
  </w:num>
  <w:num w:numId="9" w16cid:durableId="46686613">
    <w:abstractNumId w:val="13"/>
  </w:num>
  <w:num w:numId="10" w16cid:durableId="860126646">
    <w:abstractNumId w:val="7"/>
  </w:num>
  <w:num w:numId="11" w16cid:durableId="1798722148">
    <w:abstractNumId w:val="14"/>
  </w:num>
  <w:num w:numId="12" w16cid:durableId="1706515319">
    <w:abstractNumId w:val="0"/>
  </w:num>
  <w:num w:numId="13" w16cid:durableId="1889292248">
    <w:abstractNumId w:val="4"/>
  </w:num>
  <w:num w:numId="14" w16cid:durableId="1354306217">
    <w:abstractNumId w:val="10"/>
  </w:num>
  <w:num w:numId="15" w16cid:durableId="70542266">
    <w:abstractNumId w:val="1"/>
  </w:num>
  <w:num w:numId="16" w16cid:durableId="12643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04"/>
    <w:rsid w:val="00145B88"/>
    <w:rsid w:val="001B0358"/>
    <w:rsid w:val="002F0777"/>
    <w:rsid w:val="003450F9"/>
    <w:rsid w:val="0074661A"/>
    <w:rsid w:val="00760804"/>
    <w:rsid w:val="00A51B72"/>
    <w:rsid w:val="00C2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F776"/>
  <w15:chartTrackingRefBased/>
  <w15:docId w15:val="{558E736D-C51C-4DDC-B1AA-C3A2B5CF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04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74661A"/>
    <w:rPr>
      <w:i/>
      <w:iCs/>
    </w:rPr>
  </w:style>
  <w:style w:type="character" w:styleId="Lienhypertexte">
    <w:name w:val="Hyperlink"/>
    <w:basedOn w:val="Policepardfaut"/>
    <w:uiPriority w:val="99"/>
    <w:unhideWhenUsed/>
    <w:rsid w:val="007466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Franceschi</dc:creator>
  <cp:keywords/>
  <dc:description/>
  <cp:lastModifiedBy>Claude Franceschi</cp:lastModifiedBy>
  <cp:revision>1</cp:revision>
  <dcterms:created xsi:type="dcterms:W3CDTF">2025-12-07T18:28:00Z</dcterms:created>
  <dcterms:modified xsi:type="dcterms:W3CDTF">2025-12-18T17:17:00Z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8a9a036b-c722-4b53-819b-11c946e3cd7a</vt:lpwstr>
  </property>
</Properties>
</file>