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EF8" w:rsidRPr="00737EF8" w:rsidRDefault="00737EF8" w:rsidP="00737EF8">
      <w:pPr>
        <w:pBdr>
          <w:bottom w:val="single" w:sz="6" w:space="0" w:color="AAAAAA"/>
        </w:pBdr>
        <w:spacing w:after="24" w:line="288" w:lineRule="atLeast"/>
        <w:outlineLvl w:val="0"/>
        <w:rPr>
          <w:rFonts w:ascii="Times New Roman" w:eastAsia="Times New Roman" w:hAnsi="Times New Roman" w:cs="Times New Roman"/>
          <w:color w:val="000000"/>
          <w:kern w:val="36"/>
          <w:sz w:val="38"/>
          <w:szCs w:val="38"/>
        </w:rPr>
      </w:pPr>
      <w:r w:rsidRPr="00737EF8">
        <w:rPr>
          <w:rFonts w:ascii="Times New Roman" w:eastAsia="Times New Roman" w:hAnsi="Times New Roman" w:cs="Times New Roman"/>
          <w:color w:val="000000"/>
          <w:kern w:val="36"/>
          <w:sz w:val="38"/>
          <w:szCs w:val="38"/>
        </w:rPr>
        <w:t>Starling equation</w:t>
      </w:r>
    </w:p>
    <w:p w:rsidR="00737EF8" w:rsidRPr="00737EF8" w:rsidRDefault="00737EF8" w:rsidP="00737EF8">
      <w:pPr>
        <w:shd w:val="clear" w:color="auto" w:fill="FFFFFF"/>
        <w:spacing w:after="0" w:line="300" w:lineRule="atLeast"/>
        <w:rPr>
          <w:rFonts w:ascii="Arial" w:eastAsia="Times New Roman" w:hAnsi="Arial" w:cs="Arial"/>
          <w:color w:val="000000"/>
          <w:sz w:val="18"/>
          <w:szCs w:val="18"/>
        </w:rPr>
      </w:pPr>
      <w:r w:rsidRPr="00737EF8">
        <w:rPr>
          <w:rFonts w:ascii="Arial" w:eastAsia="Times New Roman" w:hAnsi="Arial" w:cs="Arial"/>
          <w:color w:val="000000"/>
          <w:sz w:val="18"/>
          <w:szCs w:val="18"/>
        </w:rPr>
        <w:t>From Wikipedia, the free encyclopedia</w:t>
      </w:r>
    </w:p>
    <w:p w:rsidR="00737EF8" w:rsidRPr="00737EF8" w:rsidRDefault="00737EF8" w:rsidP="00737EF8">
      <w:pPr>
        <w:shd w:val="clear" w:color="auto" w:fill="FFFFFF"/>
        <w:spacing w:before="96" w:after="120" w:line="360" w:lineRule="atLeast"/>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The </w:t>
      </w:r>
      <w:r w:rsidRPr="00737EF8">
        <w:rPr>
          <w:rFonts w:ascii="Arial" w:eastAsia="Times New Roman" w:hAnsi="Arial" w:cs="Arial"/>
          <w:b/>
          <w:bCs/>
          <w:color w:val="000000"/>
          <w:sz w:val="20"/>
          <w:szCs w:val="20"/>
          <w:lang w:val="en"/>
        </w:rPr>
        <w:t>Starling equation</w:t>
      </w:r>
      <w:r w:rsidRPr="00737EF8">
        <w:rPr>
          <w:rFonts w:ascii="Arial" w:eastAsia="Times New Roman" w:hAnsi="Arial" w:cs="Arial"/>
          <w:color w:val="000000"/>
          <w:sz w:val="20"/>
          <w:szCs w:val="20"/>
          <w:lang w:val="en"/>
        </w:rPr>
        <w:t> is an equation that illustrates the role of </w:t>
      </w:r>
      <w:hyperlink r:id="rId6" w:tooltip="Hydrostatic pressure" w:history="1">
        <w:r w:rsidRPr="00737EF8">
          <w:rPr>
            <w:rFonts w:ascii="Arial" w:eastAsia="Times New Roman" w:hAnsi="Arial" w:cs="Arial"/>
            <w:color w:val="0B0080"/>
            <w:sz w:val="20"/>
            <w:szCs w:val="20"/>
            <w:u w:val="single"/>
            <w:lang w:val="en"/>
          </w:rPr>
          <w:t>hydrostatic</w:t>
        </w:r>
      </w:hyperlink>
      <w:r w:rsidRPr="00737EF8">
        <w:rPr>
          <w:rFonts w:ascii="Arial" w:eastAsia="Times New Roman" w:hAnsi="Arial" w:cs="Arial"/>
          <w:color w:val="000000"/>
          <w:sz w:val="20"/>
          <w:szCs w:val="20"/>
          <w:lang w:val="en"/>
        </w:rPr>
        <w:t> and </w:t>
      </w:r>
      <w:hyperlink r:id="rId7" w:tooltip="Oncotic pressure" w:history="1">
        <w:r w:rsidRPr="00737EF8">
          <w:rPr>
            <w:rFonts w:ascii="Arial" w:eastAsia="Times New Roman" w:hAnsi="Arial" w:cs="Arial"/>
            <w:color w:val="0B0080"/>
            <w:sz w:val="20"/>
            <w:szCs w:val="20"/>
            <w:u w:val="single"/>
            <w:lang w:val="en"/>
          </w:rPr>
          <w:t>oncotic</w:t>
        </w:r>
      </w:hyperlink>
      <w:r w:rsidRPr="00737EF8">
        <w:rPr>
          <w:rFonts w:ascii="Arial" w:eastAsia="Times New Roman" w:hAnsi="Arial" w:cs="Arial"/>
          <w:color w:val="000000"/>
          <w:sz w:val="20"/>
          <w:szCs w:val="20"/>
          <w:lang w:val="en"/>
        </w:rPr>
        <w:t> forces (the so-called </w:t>
      </w:r>
      <w:r w:rsidRPr="00737EF8">
        <w:rPr>
          <w:rFonts w:ascii="Arial" w:eastAsia="Times New Roman" w:hAnsi="Arial" w:cs="Arial"/>
          <w:b/>
          <w:bCs/>
          <w:color w:val="000000"/>
          <w:sz w:val="20"/>
          <w:szCs w:val="20"/>
          <w:lang w:val="en"/>
        </w:rPr>
        <w:t>Starling forces</w:t>
      </w:r>
      <w:r w:rsidRPr="00737EF8">
        <w:rPr>
          <w:rFonts w:ascii="Arial" w:eastAsia="Times New Roman" w:hAnsi="Arial" w:cs="Arial"/>
          <w:color w:val="000000"/>
          <w:sz w:val="20"/>
          <w:szCs w:val="20"/>
          <w:lang w:val="en"/>
        </w:rPr>
        <w:t>) in the movement of fluid across </w:t>
      </w:r>
      <w:hyperlink r:id="rId8" w:tooltip="Capillary" w:history="1">
        <w:r w:rsidRPr="00737EF8">
          <w:rPr>
            <w:rFonts w:ascii="Arial" w:eastAsia="Times New Roman" w:hAnsi="Arial" w:cs="Arial"/>
            <w:color w:val="0B0080"/>
            <w:sz w:val="20"/>
            <w:szCs w:val="20"/>
            <w:u w:val="single"/>
            <w:lang w:val="en"/>
          </w:rPr>
          <w:t>capillary membranes</w:t>
        </w:r>
      </w:hyperlink>
      <w:r w:rsidRPr="00737EF8">
        <w:rPr>
          <w:rFonts w:ascii="Arial" w:eastAsia="Times New Roman" w:hAnsi="Arial" w:cs="Arial"/>
          <w:color w:val="000000"/>
          <w:sz w:val="20"/>
          <w:szCs w:val="20"/>
          <w:lang w:val="en"/>
        </w:rPr>
        <w:t>.</w:t>
      </w:r>
    </w:p>
    <w:p w:rsidR="00737EF8" w:rsidRPr="00737EF8" w:rsidRDefault="00737EF8" w:rsidP="00737EF8">
      <w:pPr>
        <w:shd w:val="clear" w:color="auto" w:fill="FFFFFF"/>
        <w:spacing w:before="96" w:after="120" w:line="360" w:lineRule="atLeast"/>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Capillary fluid movement may occur as a result of three processes:</w:t>
      </w:r>
    </w:p>
    <w:p w:rsidR="00737EF8" w:rsidRPr="00737EF8" w:rsidRDefault="00737EF8" w:rsidP="00737EF8">
      <w:pPr>
        <w:numPr>
          <w:ilvl w:val="0"/>
          <w:numId w:val="1"/>
        </w:numPr>
        <w:shd w:val="clear" w:color="auto" w:fill="FFFFFF"/>
        <w:spacing w:before="100" w:beforeAutospacing="1" w:after="24"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diffusion</w:t>
      </w:r>
    </w:p>
    <w:p w:rsidR="00737EF8" w:rsidRPr="00737EF8" w:rsidRDefault="00737EF8" w:rsidP="00737EF8">
      <w:pPr>
        <w:numPr>
          <w:ilvl w:val="0"/>
          <w:numId w:val="1"/>
        </w:numPr>
        <w:shd w:val="clear" w:color="auto" w:fill="FFFFFF"/>
        <w:spacing w:before="100" w:beforeAutospacing="1" w:after="24"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filtration</w:t>
      </w:r>
    </w:p>
    <w:p w:rsidR="00737EF8" w:rsidRPr="00737EF8" w:rsidRDefault="00737EF8" w:rsidP="00737EF8">
      <w:pPr>
        <w:numPr>
          <w:ilvl w:val="0"/>
          <w:numId w:val="1"/>
        </w:numPr>
        <w:shd w:val="clear" w:color="auto" w:fill="FFFFFF"/>
        <w:spacing w:before="100" w:beforeAutospacing="1" w:after="24"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pinocytosis</w:t>
      </w:r>
    </w:p>
    <w:p w:rsidR="00737EF8" w:rsidRPr="00737EF8" w:rsidRDefault="00737EF8" w:rsidP="00737EF8">
      <w:pPr>
        <w:shd w:val="clear" w:color="auto" w:fill="FFFFFF"/>
        <w:spacing w:before="96" w:after="120" w:line="360" w:lineRule="atLeast"/>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 xml:space="preserve">Starling's equation only refers to fluid movement across the capillary membrane that occurs as a result of filtration. In the glomerular capillaries, there is a net fluid filtration of 125 ml/min </w:t>
      </w:r>
      <w:proofErr w:type="gramStart"/>
      <w:r w:rsidRPr="00737EF8">
        <w:rPr>
          <w:rFonts w:ascii="Arial" w:eastAsia="Times New Roman" w:hAnsi="Arial" w:cs="Arial"/>
          <w:color w:val="000000"/>
          <w:sz w:val="20"/>
          <w:szCs w:val="20"/>
          <w:lang w:val="en"/>
        </w:rPr>
        <w:t xml:space="preserve">(about 180 </w:t>
      </w:r>
      <w:proofErr w:type="spellStart"/>
      <w:r w:rsidRPr="00737EF8">
        <w:rPr>
          <w:rFonts w:ascii="Arial" w:eastAsia="Times New Roman" w:hAnsi="Arial" w:cs="Arial"/>
          <w:color w:val="000000"/>
          <w:sz w:val="20"/>
          <w:szCs w:val="20"/>
          <w:lang w:val="en"/>
        </w:rPr>
        <w:t>litres</w:t>
      </w:r>
      <w:proofErr w:type="spellEnd"/>
      <w:r w:rsidRPr="00737EF8">
        <w:rPr>
          <w:rFonts w:ascii="Arial" w:eastAsia="Times New Roman" w:hAnsi="Arial" w:cs="Arial"/>
          <w:color w:val="000000"/>
          <w:sz w:val="20"/>
          <w:szCs w:val="20"/>
          <w:lang w:val="en"/>
        </w:rPr>
        <w:t>/day)</w:t>
      </w:r>
      <w:proofErr w:type="gramEnd"/>
      <w:r w:rsidRPr="00737EF8">
        <w:rPr>
          <w:rFonts w:ascii="Arial" w:eastAsia="Times New Roman" w:hAnsi="Arial" w:cs="Arial"/>
          <w:color w:val="000000"/>
          <w:sz w:val="20"/>
          <w:szCs w:val="20"/>
          <w:lang w:val="en"/>
        </w:rPr>
        <w:t xml:space="preserve">. In the rest of the body's capillaries, there is a total net </w:t>
      </w:r>
      <w:proofErr w:type="spellStart"/>
      <w:r w:rsidRPr="00737EF8">
        <w:rPr>
          <w:rFonts w:ascii="Arial" w:eastAsia="Times New Roman" w:hAnsi="Arial" w:cs="Arial"/>
          <w:color w:val="000000"/>
          <w:sz w:val="20"/>
          <w:szCs w:val="20"/>
          <w:lang w:val="en"/>
        </w:rPr>
        <w:t>transcapillary</w:t>
      </w:r>
      <w:proofErr w:type="spellEnd"/>
      <w:r w:rsidRPr="00737EF8">
        <w:rPr>
          <w:rFonts w:ascii="Arial" w:eastAsia="Times New Roman" w:hAnsi="Arial" w:cs="Arial"/>
          <w:color w:val="000000"/>
          <w:sz w:val="20"/>
          <w:szCs w:val="20"/>
          <w:lang w:val="en"/>
        </w:rPr>
        <w:t xml:space="preserve"> fluid movement of 20 ml/min </w:t>
      </w:r>
      <w:proofErr w:type="gramStart"/>
      <w:r w:rsidRPr="00737EF8">
        <w:rPr>
          <w:rFonts w:ascii="Arial" w:eastAsia="Times New Roman" w:hAnsi="Arial" w:cs="Arial"/>
          <w:color w:val="000000"/>
          <w:sz w:val="20"/>
          <w:szCs w:val="20"/>
          <w:lang w:val="en"/>
        </w:rPr>
        <w:t xml:space="preserve">(about 28.8 </w:t>
      </w:r>
      <w:proofErr w:type="spellStart"/>
      <w:r w:rsidRPr="00737EF8">
        <w:rPr>
          <w:rFonts w:ascii="Arial" w:eastAsia="Times New Roman" w:hAnsi="Arial" w:cs="Arial"/>
          <w:color w:val="000000"/>
          <w:sz w:val="20"/>
          <w:szCs w:val="20"/>
          <w:lang w:val="en"/>
        </w:rPr>
        <w:t>litres</w:t>
      </w:r>
      <w:proofErr w:type="spellEnd"/>
      <w:r w:rsidRPr="00737EF8">
        <w:rPr>
          <w:rFonts w:ascii="Arial" w:eastAsia="Times New Roman" w:hAnsi="Arial" w:cs="Arial"/>
          <w:color w:val="000000"/>
          <w:sz w:val="20"/>
          <w:szCs w:val="20"/>
          <w:lang w:val="en"/>
        </w:rPr>
        <w:t>/day)</w:t>
      </w:r>
      <w:proofErr w:type="gramEnd"/>
      <w:r w:rsidRPr="00737EF8">
        <w:rPr>
          <w:rFonts w:ascii="Arial" w:eastAsia="Times New Roman" w:hAnsi="Arial" w:cs="Arial"/>
          <w:color w:val="000000"/>
          <w:sz w:val="20"/>
          <w:szCs w:val="20"/>
          <w:lang w:val="en"/>
        </w:rPr>
        <w:t xml:space="preserve"> as a result of filtration. This is several orders of magnitude lower than the total diffusional water flux at the capillary membrane, as that is </w:t>
      </w:r>
      <w:proofErr w:type="gramStart"/>
      <w:r w:rsidRPr="00737EF8">
        <w:rPr>
          <w:rFonts w:ascii="Arial" w:eastAsia="Times New Roman" w:hAnsi="Arial" w:cs="Arial"/>
          <w:color w:val="000000"/>
          <w:sz w:val="20"/>
          <w:szCs w:val="20"/>
          <w:lang w:val="en"/>
        </w:rPr>
        <w:t xml:space="preserve">about 80,000 </w:t>
      </w:r>
      <w:proofErr w:type="spellStart"/>
      <w:r w:rsidRPr="00737EF8">
        <w:rPr>
          <w:rFonts w:ascii="Arial" w:eastAsia="Times New Roman" w:hAnsi="Arial" w:cs="Arial"/>
          <w:color w:val="000000"/>
          <w:sz w:val="20"/>
          <w:szCs w:val="20"/>
          <w:lang w:val="en"/>
        </w:rPr>
        <w:t>litres</w:t>
      </w:r>
      <w:proofErr w:type="spellEnd"/>
      <w:r w:rsidRPr="00737EF8">
        <w:rPr>
          <w:rFonts w:ascii="Arial" w:eastAsia="Times New Roman" w:hAnsi="Arial" w:cs="Arial"/>
          <w:color w:val="000000"/>
          <w:sz w:val="20"/>
          <w:szCs w:val="20"/>
          <w:lang w:val="en"/>
        </w:rPr>
        <w:t>/day</w:t>
      </w:r>
      <w:proofErr w:type="gramEnd"/>
      <w:r w:rsidRPr="00737EF8">
        <w:rPr>
          <w:rFonts w:ascii="Arial" w:eastAsia="Times New Roman" w:hAnsi="Arial" w:cs="Arial"/>
          <w:color w:val="000000"/>
          <w:sz w:val="20"/>
          <w:szCs w:val="20"/>
          <w:lang w:val="en"/>
        </w:rPr>
        <w:t>.</w:t>
      </w:r>
    </w:p>
    <w:p w:rsidR="00737EF8" w:rsidRPr="00737EF8" w:rsidRDefault="00737EF8" w:rsidP="00737EF8">
      <w:pPr>
        <w:shd w:val="clear" w:color="auto" w:fill="FFFFFF"/>
        <w:spacing w:before="96" w:after="120" w:line="360" w:lineRule="atLeast"/>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The Starling equation was formulated in 1896 by the British physiologist </w:t>
      </w:r>
      <w:hyperlink r:id="rId9" w:tooltip="Ernest Starling" w:history="1">
        <w:r w:rsidRPr="00737EF8">
          <w:rPr>
            <w:rFonts w:ascii="Arial" w:eastAsia="Times New Roman" w:hAnsi="Arial" w:cs="Arial"/>
            <w:color w:val="0B0080"/>
            <w:sz w:val="20"/>
            <w:szCs w:val="20"/>
            <w:u w:val="single"/>
            <w:lang w:val="en"/>
          </w:rPr>
          <w:t>Ernest Starling</w:t>
        </w:r>
      </w:hyperlink>
      <w:r w:rsidRPr="00737EF8">
        <w:rPr>
          <w:rFonts w:ascii="Arial" w:eastAsia="Times New Roman" w:hAnsi="Arial" w:cs="Arial"/>
          <w:color w:val="000000"/>
          <w:sz w:val="20"/>
          <w:szCs w:val="20"/>
          <w:lang w:val="en"/>
        </w:rPr>
        <w:t>, also known for the </w:t>
      </w:r>
      <w:hyperlink r:id="rId10" w:tooltip="Frank–Starling law of the heart" w:history="1">
        <w:r w:rsidRPr="00737EF8">
          <w:rPr>
            <w:rFonts w:ascii="Arial" w:eastAsia="Times New Roman" w:hAnsi="Arial" w:cs="Arial"/>
            <w:color w:val="0B0080"/>
            <w:sz w:val="20"/>
            <w:szCs w:val="20"/>
            <w:u w:val="single"/>
            <w:lang w:val="en"/>
          </w:rPr>
          <w:t>Frank–Starling law of the heart</w:t>
        </w:r>
      </w:hyperlink>
      <w:r w:rsidRPr="00737EF8">
        <w:rPr>
          <w:rFonts w:ascii="Arial" w:eastAsia="Times New Roman" w:hAnsi="Arial" w:cs="Arial"/>
          <w:color w:val="000000"/>
          <w:sz w:val="20"/>
          <w:szCs w:val="20"/>
          <w:lang w:val="en"/>
        </w:rPr>
        <w:t>.</w:t>
      </w:r>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75" w:type="dxa"/>
          <w:left w:w="75" w:type="dxa"/>
          <w:bottom w:w="75" w:type="dxa"/>
          <w:right w:w="75" w:type="dxa"/>
        </w:tblCellMar>
        <w:tblLook w:val="04A0" w:firstRow="1" w:lastRow="0" w:firstColumn="1" w:lastColumn="0" w:noHBand="0" w:noVBand="1"/>
      </w:tblPr>
      <w:tblGrid>
        <w:gridCol w:w="2878"/>
      </w:tblGrid>
      <w:tr w:rsidR="00737EF8" w:rsidRPr="00737EF8" w:rsidTr="00737EF8">
        <w:trPr>
          <w:tblCellSpacing w:w="15" w:type="dxa"/>
        </w:trPr>
        <w:tc>
          <w:tcPr>
            <w:tcW w:w="0" w:type="auto"/>
            <w:shd w:val="clear" w:color="auto" w:fill="F9F9F9"/>
            <w:vAlign w:val="center"/>
            <w:hideMark/>
          </w:tcPr>
          <w:p w:rsidR="00737EF8" w:rsidRPr="00737EF8" w:rsidRDefault="00737EF8" w:rsidP="00737EF8">
            <w:pPr>
              <w:spacing w:after="144" w:line="240" w:lineRule="auto"/>
              <w:jc w:val="center"/>
              <w:outlineLvl w:val="1"/>
              <w:rPr>
                <w:rFonts w:ascii="Times New Roman" w:eastAsia="Times New Roman" w:hAnsi="Times New Roman" w:cs="Times New Roman"/>
                <w:b/>
                <w:bCs/>
                <w:color w:val="000000"/>
                <w:sz w:val="20"/>
                <w:szCs w:val="20"/>
              </w:rPr>
            </w:pPr>
            <w:r w:rsidRPr="00737EF8">
              <w:rPr>
                <w:rFonts w:ascii="Times New Roman" w:eastAsia="Times New Roman" w:hAnsi="Times New Roman" w:cs="Times New Roman"/>
                <w:b/>
                <w:bCs/>
                <w:color w:val="000000"/>
                <w:sz w:val="20"/>
                <w:szCs w:val="20"/>
              </w:rPr>
              <w:t>Contents</w:t>
            </w:r>
          </w:p>
          <w:p w:rsidR="00737EF8" w:rsidRPr="00737EF8" w:rsidRDefault="00737EF8" w:rsidP="00737EF8">
            <w:pPr>
              <w:spacing w:after="0" w:line="240" w:lineRule="auto"/>
              <w:jc w:val="center"/>
              <w:rPr>
                <w:rFonts w:ascii="Times New Roman" w:eastAsia="Times New Roman" w:hAnsi="Times New Roman" w:cs="Times New Roman"/>
                <w:sz w:val="20"/>
                <w:szCs w:val="20"/>
              </w:rPr>
            </w:pPr>
            <w:r w:rsidRPr="00737EF8">
              <w:rPr>
                <w:rFonts w:ascii="Times New Roman" w:eastAsia="Times New Roman" w:hAnsi="Times New Roman" w:cs="Times New Roman"/>
                <w:sz w:val="20"/>
                <w:szCs w:val="20"/>
              </w:rPr>
              <w:t> </w:t>
            </w:r>
            <w:r w:rsidRPr="00737EF8">
              <w:rPr>
                <w:rFonts w:ascii="Times New Roman" w:eastAsia="Times New Roman" w:hAnsi="Times New Roman" w:cs="Times New Roman"/>
                <w:sz w:val="18"/>
                <w:szCs w:val="18"/>
              </w:rPr>
              <w:t> [</w:t>
            </w:r>
            <w:hyperlink r:id="rId11" w:history="1">
              <w:r w:rsidRPr="00737EF8">
                <w:rPr>
                  <w:rFonts w:ascii="Times New Roman" w:eastAsia="Times New Roman" w:hAnsi="Times New Roman" w:cs="Times New Roman"/>
                  <w:color w:val="0B0080"/>
                  <w:sz w:val="18"/>
                  <w:szCs w:val="18"/>
                  <w:u w:val="single"/>
                </w:rPr>
                <w:t>hide</w:t>
              </w:r>
            </w:hyperlink>
            <w:r w:rsidRPr="00737EF8">
              <w:rPr>
                <w:rFonts w:ascii="Times New Roman" w:eastAsia="Times New Roman" w:hAnsi="Times New Roman" w:cs="Times New Roman"/>
                <w:sz w:val="18"/>
                <w:szCs w:val="18"/>
              </w:rPr>
              <w:t>] </w:t>
            </w:r>
          </w:p>
          <w:p w:rsidR="00737EF8" w:rsidRPr="00737EF8" w:rsidRDefault="00737EF8" w:rsidP="00737EF8">
            <w:pPr>
              <w:numPr>
                <w:ilvl w:val="0"/>
                <w:numId w:val="2"/>
              </w:numPr>
              <w:spacing w:before="100" w:beforeAutospacing="1" w:after="24" w:line="360" w:lineRule="atLeast"/>
              <w:ind w:left="0"/>
              <w:rPr>
                <w:rFonts w:ascii="Times New Roman" w:eastAsia="Times New Roman" w:hAnsi="Times New Roman" w:cs="Times New Roman"/>
                <w:sz w:val="20"/>
                <w:szCs w:val="20"/>
              </w:rPr>
            </w:pPr>
            <w:hyperlink r:id="rId12" w:anchor="The_equation" w:history="1">
              <w:r w:rsidRPr="00737EF8">
                <w:rPr>
                  <w:rFonts w:ascii="Times New Roman" w:eastAsia="Times New Roman" w:hAnsi="Times New Roman" w:cs="Times New Roman"/>
                  <w:color w:val="0B0080"/>
                  <w:sz w:val="20"/>
                  <w:szCs w:val="20"/>
                </w:rPr>
                <w:t>1 The equation</w:t>
              </w:r>
            </w:hyperlink>
          </w:p>
          <w:p w:rsidR="00737EF8" w:rsidRPr="00737EF8" w:rsidRDefault="00737EF8" w:rsidP="00737EF8">
            <w:pPr>
              <w:numPr>
                <w:ilvl w:val="0"/>
                <w:numId w:val="2"/>
              </w:numPr>
              <w:spacing w:before="100" w:beforeAutospacing="1" w:after="24" w:line="360" w:lineRule="atLeast"/>
              <w:ind w:left="0"/>
              <w:rPr>
                <w:rFonts w:ascii="Times New Roman" w:eastAsia="Times New Roman" w:hAnsi="Times New Roman" w:cs="Times New Roman"/>
                <w:sz w:val="20"/>
                <w:szCs w:val="20"/>
              </w:rPr>
            </w:pPr>
            <w:hyperlink r:id="rId13" w:anchor="The_variables" w:history="1">
              <w:r w:rsidRPr="00737EF8">
                <w:rPr>
                  <w:rFonts w:ascii="Times New Roman" w:eastAsia="Times New Roman" w:hAnsi="Times New Roman" w:cs="Times New Roman"/>
                  <w:color w:val="0B0080"/>
                  <w:sz w:val="20"/>
                  <w:szCs w:val="20"/>
                </w:rPr>
                <w:t>2 The variables</w:t>
              </w:r>
            </w:hyperlink>
          </w:p>
          <w:p w:rsidR="00737EF8" w:rsidRPr="00737EF8" w:rsidRDefault="00737EF8" w:rsidP="00737EF8">
            <w:pPr>
              <w:numPr>
                <w:ilvl w:val="1"/>
                <w:numId w:val="2"/>
              </w:numPr>
              <w:spacing w:before="100" w:beforeAutospacing="1" w:after="24" w:line="360" w:lineRule="atLeast"/>
              <w:ind w:left="480"/>
              <w:rPr>
                <w:rFonts w:ascii="Times New Roman" w:eastAsia="Times New Roman" w:hAnsi="Times New Roman" w:cs="Times New Roman"/>
                <w:sz w:val="20"/>
                <w:szCs w:val="20"/>
              </w:rPr>
            </w:pPr>
            <w:hyperlink r:id="rId14" w:anchor="Filtration_coefficient" w:history="1">
              <w:r w:rsidRPr="00737EF8">
                <w:rPr>
                  <w:rFonts w:ascii="Times New Roman" w:eastAsia="Times New Roman" w:hAnsi="Times New Roman" w:cs="Times New Roman"/>
                  <w:color w:val="0B0080"/>
                  <w:sz w:val="20"/>
                  <w:szCs w:val="20"/>
                </w:rPr>
                <w:t>2.1 Filtration coefficient</w:t>
              </w:r>
            </w:hyperlink>
          </w:p>
          <w:p w:rsidR="00737EF8" w:rsidRPr="00737EF8" w:rsidRDefault="00737EF8" w:rsidP="00737EF8">
            <w:pPr>
              <w:numPr>
                <w:ilvl w:val="1"/>
                <w:numId w:val="2"/>
              </w:numPr>
              <w:spacing w:before="100" w:beforeAutospacing="1" w:after="24" w:line="360" w:lineRule="atLeast"/>
              <w:ind w:left="480"/>
              <w:rPr>
                <w:rFonts w:ascii="Times New Roman" w:eastAsia="Times New Roman" w:hAnsi="Times New Roman" w:cs="Times New Roman"/>
                <w:sz w:val="20"/>
                <w:szCs w:val="20"/>
              </w:rPr>
            </w:pPr>
            <w:hyperlink r:id="rId15" w:anchor="Reflection_coefficient" w:history="1">
              <w:r w:rsidRPr="00737EF8">
                <w:rPr>
                  <w:rFonts w:ascii="Times New Roman" w:eastAsia="Times New Roman" w:hAnsi="Times New Roman" w:cs="Times New Roman"/>
                  <w:color w:val="0B0080"/>
                  <w:sz w:val="20"/>
                  <w:szCs w:val="20"/>
                </w:rPr>
                <w:t>2.2 Reflection coefficient</w:t>
              </w:r>
            </w:hyperlink>
          </w:p>
          <w:p w:rsidR="00737EF8" w:rsidRPr="00737EF8" w:rsidRDefault="00737EF8" w:rsidP="00737EF8">
            <w:pPr>
              <w:numPr>
                <w:ilvl w:val="1"/>
                <w:numId w:val="2"/>
              </w:numPr>
              <w:spacing w:before="100" w:beforeAutospacing="1" w:after="24" w:line="360" w:lineRule="atLeast"/>
              <w:ind w:left="480"/>
              <w:rPr>
                <w:rFonts w:ascii="Times New Roman" w:eastAsia="Times New Roman" w:hAnsi="Times New Roman" w:cs="Times New Roman"/>
                <w:sz w:val="20"/>
                <w:szCs w:val="20"/>
              </w:rPr>
            </w:pPr>
            <w:hyperlink r:id="rId16" w:anchor="Approximated_values" w:history="1">
              <w:r w:rsidRPr="00737EF8">
                <w:rPr>
                  <w:rFonts w:ascii="Times New Roman" w:eastAsia="Times New Roman" w:hAnsi="Times New Roman" w:cs="Times New Roman"/>
                  <w:color w:val="0B0080"/>
                  <w:sz w:val="20"/>
                  <w:szCs w:val="20"/>
                </w:rPr>
                <w:t>2.3 Approximated values</w:t>
              </w:r>
            </w:hyperlink>
          </w:p>
          <w:p w:rsidR="00737EF8" w:rsidRPr="00737EF8" w:rsidRDefault="00737EF8" w:rsidP="00737EF8">
            <w:pPr>
              <w:numPr>
                <w:ilvl w:val="0"/>
                <w:numId w:val="2"/>
              </w:numPr>
              <w:spacing w:before="100" w:beforeAutospacing="1" w:after="24" w:line="360" w:lineRule="atLeast"/>
              <w:ind w:left="0"/>
              <w:rPr>
                <w:rFonts w:ascii="Times New Roman" w:eastAsia="Times New Roman" w:hAnsi="Times New Roman" w:cs="Times New Roman"/>
                <w:sz w:val="20"/>
                <w:szCs w:val="20"/>
              </w:rPr>
            </w:pPr>
            <w:hyperlink r:id="rId17" w:anchor="Clinical_usefulness" w:history="1">
              <w:r w:rsidRPr="00737EF8">
                <w:rPr>
                  <w:rFonts w:ascii="Times New Roman" w:eastAsia="Times New Roman" w:hAnsi="Times New Roman" w:cs="Times New Roman"/>
                  <w:color w:val="0B0080"/>
                  <w:sz w:val="20"/>
                  <w:szCs w:val="20"/>
                </w:rPr>
                <w:t>3 Clinical usefulness</w:t>
              </w:r>
            </w:hyperlink>
          </w:p>
          <w:p w:rsidR="00737EF8" w:rsidRPr="00737EF8" w:rsidRDefault="00737EF8" w:rsidP="00737EF8">
            <w:pPr>
              <w:numPr>
                <w:ilvl w:val="0"/>
                <w:numId w:val="2"/>
              </w:numPr>
              <w:spacing w:before="100" w:beforeAutospacing="1" w:after="24" w:line="360" w:lineRule="atLeast"/>
              <w:ind w:left="0"/>
              <w:rPr>
                <w:rFonts w:ascii="Times New Roman" w:eastAsia="Times New Roman" w:hAnsi="Times New Roman" w:cs="Times New Roman"/>
                <w:sz w:val="20"/>
                <w:szCs w:val="20"/>
              </w:rPr>
            </w:pPr>
            <w:hyperlink r:id="rId18" w:anchor="See_also" w:history="1">
              <w:r w:rsidRPr="00737EF8">
                <w:rPr>
                  <w:rFonts w:ascii="Times New Roman" w:eastAsia="Times New Roman" w:hAnsi="Times New Roman" w:cs="Times New Roman"/>
                  <w:color w:val="0B0080"/>
                  <w:sz w:val="20"/>
                  <w:szCs w:val="20"/>
                </w:rPr>
                <w:t>4 See also</w:t>
              </w:r>
            </w:hyperlink>
          </w:p>
          <w:p w:rsidR="00737EF8" w:rsidRPr="00737EF8" w:rsidRDefault="00737EF8" w:rsidP="00737EF8">
            <w:pPr>
              <w:numPr>
                <w:ilvl w:val="0"/>
                <w:numId w:val="2"/>
              </w:numPr>
              <w:spacing w:before="100" w:beforeAutospacing="1" w:after="24" w:line="360" w:lineRule="atLeast"/>
              <w:ind w:left="0"/>
              <w:rPr>
                <w:rFonts w:ascii="Times New Roman" w:eastAsia="Times New Roman" w:hAnsi="Times New Roman" w:cs="Times New Roman"/>
                <w:sz w:val="20"/>
                <w:szCs w:val="20"/>
              </w:rPr>
            </w:pPr>
            <w:hyperlink r:id="rId19" w:anchor="References" w:history="1">
              <w:r w:rsidRPr="00737EF8">
                <w:rPr>
                  <w:rFonts w:ascii="Times New Roman" w:eastAsia="Times New Roman" w:hAnsi="Times New Roman" w:cs="Times New Roman"/>
                  <w:color w:val="0B0080"/>
                  <w:sz w:val="20"/>
                  <w:szCs w:val="20"/>
                </w:rPr>
                <w:t>5 References</w:t>
              </w:r>
            </w:hyperlink>
          </w:p>
          <w:p w:rsidR="00737EF8" w:rsidRPr="00737EF8" w:rsidRDefault="00737EF8" w:rsidP="00737EF8">
            <w:pPr>
              <w:numPr>
                <w:ilvl w:val="0"/>
                <w:numId w:val="2"/>
              </w:numPr>
              <w:spacing w:before="100" w:beforeAutospacing="1" w:after="24" w:line="360" w:lineRule="atLeast"/>
              <w:ind w:left="0"/>
              <w:rPr>
                <w:rFonts w:ascii="Times New Roman" w:eastAsia="Times New Roman" w:hAnsi="Times New Roman" w:cs="Times New Roman"/>
                <w:sz w:val="20"/>
                <w:szCs w:val="20"/>
              </w:rPr>
            </w:pPr>
            <w:hyperlink r:id="rId20" w:anchor="External_links" w:history="1">
              <w:r w:rsidRPr="00737EF8">
                <w:rPr>
                  <w:rFonts w:ascii="Times New Roman" w:eastAsia="Times New Roman" w:hAnsi="Times New Roman" w:cs="Times New Roman"/>
                  <w:color w:val="0B0080"/>
                  <w:sz w:val="20"/>
                  <w:szCs w:val="20"/>
                </w:rPr>
                <w:t>6 External links</w:t>
              </w:r>
            </w:hyperlink>
          </w:p>
        </w:tc>
      </w:tr>
    </w:tbl>
    <w:p w:rsidR="00737EF8" w:rsidRPr="00737EF8" w:rsidRDefault="00737EF8" w:rsidP="00737EF8">
      <w:pPr>
        <w:pBdr>
          <w:bottom w:val="single" w:sz="6" w:space="2" w:color="AAAAAA"/>
        </w:pBdr>
        <w:shd w:val="clear" w:color="auto" w:fill="FFFFFF"/>
        <w:spacing w:after="144" w:line="300" w:lineRule="atLeast"/>
        <w:outlineLvl w:val="1"/>
        <w:rPr>
          <w:rFonts w:ascii="Arial" w:eastAsia="Times New Roman" w:hAnsi="Arial" w:cs="Arial"/>
          <w:color w:val="000000"/>
          <w:sz w:val="30"/>
          <w:szCs w:val="30"/>
          <w:lang w:val="en"/>
        </w:rPr>
      </w:pPr>
      <w:r w:rsidRPr="00737EF8">
        <w:rPr>
          <w:rFonts w:ascii="Arial" w:eastAsia="Times New Roman" w:hAnsi="Arial" w:cs="Arial"/>
          <w:color w:val="000000"/>
          <w:sz w:val="20"/>
          <w:szCs w:val="20"/>
          <w:lang w:val="en"/>
        </w:rPr>
        <w:t>[</w:t>
      </w:r>
      <w:hyperlink r:id="rId21" w:tooltip="Edit section: The equation" w:history="1">
        <w:proofErr w:type="gramStart"/>
        <w:r w:rsidRPr="00737EF8">
          <w:rPr>
            <w:rFonts w:ascii="Arial" w:eastAsia="Times New Roman" w:hAnsi="Arial" w:cs="Arial"/>
            <w:color w:val="0B0080"/>
            <w:sz w:val="20"/>
            <w:szCs w:val="20"/>
            <w:u w:val="single"/>
            <w:lang w:val="en"/>
          </w:rPr>
          <w:t>edit</w:t>
        </w:r>
        <w:proofErr w:type="gramEnd"/>
      </w:hyperlink>
      <w:r w:rsidRPr="00737EF8">
        <w:rPr>
          <w:rFonts w:ascii="Arial" w:eastAsia="Times New Roman" w:hAnsi="Arial" w:cs="Arial"/>
          <w:color w:val="000000"/>
          <w:sz w:val="20"/>
          <w:szCs w:val="20"/>
          <w:lang w:val="en"/>
        </w:rPr>
        <w:t>]</w:t>
      </w:r>
      <w:r w:rsidRPr="00737EF8">
        <w:rPr>
          <w:rFonts w:ascii="Arial" w:eastAsia="Times New Roman" w:hAnsi="Arial" w:cs="Arial"/>
          <w:color w:val="000000"/>
          <w:sz w:val="30"/>
          <w:szCs w:val="30"/>
          <w:lang w:val="en"/>
        </w:rPr>
        <w:t>The equation</w:t>
      </w:r>
    </w:p>
    <w:p w:rsidR="00737EF8" w:rsidRPr="00737EF8" w:rsidRDefault="00737EF8" w:rsidP="00737EF8">
      <w:pPr>
        <w:shd w:val="clear" w:color="auto" w:fill="F9F9F9"/>
        <w:spacing w:after="0" w:line="300" w:lineRule="atLeast"/>
        <w:jc w:val="center"/>
        <w:rPr>
          <w:rFonts w:ascii="Arial" w:eastAsia="Times New Roman" w:hAnsi="Arial" w:cs="Arial"/>
          <w:color w:val="000000"/>
          <w:sz w:val="18"/>
          <w:szCs w:val="18"/>
          <w:lang w:val="en"/>
        </w:rPr>
      </w:pPr>
      <w:r>
        <w:rPr>
          <w:rFonts w:ascii="Arial" w:eastAsia="Times New Roman" w:hAnsi="Arial" w:cs="Arial"/>
          <w:noProof/>
          <w:color w:val="0B0080"/>
          <w:sz w:val="18"/>
          <w:szCs w:val="18"/>
        </w:rPr>
        <w:lastRenderedPageBreak/>
        <w:drawing>
          <wp:inline distT="0" distB="0" distL="0" distR="0">
            <wp:extent cx="3331845" cy="1620520"/>
            <wp:effectExtent l="0" t="0" r="1905" b="0"/>
            <wp:docPr id="3" name="Image 3" descr="http://upload.wikimedia.org/wikipedia/en/thumb/d/dc/StarlingEquation.svg/350px-StarlingEquation.svg.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thumb/d/dc/StarlingEquation.svg/350px-StarlingEquation.svg.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1845" cy="1620520"/>
                    </a:xfrm>
                    <a:prstGeom prst="rect">
                      <a:avLst/>
                    </a:prstGeom>
                    <a:noFill/>
                    <a:ln>
                      <a:noFill/>
                    </a:ln>
                  </pic:spPr>
                </pic:pic>
              </a:graphicData>
            </a:graphic>
          </wp:inline>
        </w:drawing>
      </w:r>
    </w:p>
    <w:p w:rsidR="00737EF8" w:rsidRPr="00737EF8" w:rsidRDefault="00737EF8" w:rsidP="00737EF8">
      <w:pPr>
        <w:shd w:val="clear" w:color="auto" w:fill="F9F9F9"/>
        <w:spacing w:after="0" w:line="336" w:lineRule="atLeast"/>
        <w:rPr>
          <w:rFonts w:ascii="Arial" w:eastAsia="Times New Roman" w:hAnsi="Arial" w:cs="Arial"/>
          <w:color w:val="000000"/>
          <w:sz w:val="18"/>
          <w:szCs w:val="18"/>
          <w:lang w:val="en"/>
        </w:rPr>
      </w:pPr>
      <w:r>
        <w:rPr>
          <w:rFonts w:ascii="Arial" w:eastAsia="Times New Roman" w:hAnsi="Arial" w:cs="Arial"/>
          <w:noProof/>
          <w:color w:val="0B0080"/>
          <w:sz w:val="18"/>
          <w:szCs w:val="18"/>
        </w:rPr>
        <w:drawing>
          <wp:inline distT="0" distB="0" distL="0" distR="0">
            <wp:extent cx="144780" cy="104140"/>
            <wp:effectExtent l="0" t="0" r="7620" b="0"/>
            <wp:docPr id="2" name="Image 2" descr="http://bits.wikimedia.org/skins-1.18/common/images/magnify-clip.png">
              <a:hlinkClick xmlns:a="http://schemas.openxmlformats.org/drawingml/2006/main" r:id="rId2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8/common/images/magnify-clip.png">
                      <a:hlinkClick r:id="rId22" tooltip="&quot;Enlarg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 cy="104140"/>
                    </a:xfrm>
                    <a:prstGeom prst="rect">
                      <a:avLst/>
                    </a:prstGeom>
                    <a:noFill/>
                    <a:ln>
                      <a:noFill/>
                    </a:ln>
                  </pic:spPr>
                </pic:pic>
              </a:graphicData>
            </a:graphic>
          </wp:inline>
        </w:drawing>
      </w:r>
    </w:p>
    <w:p w:rsidR="00737EF8" w:rsidRPr="00737EF8" w:rsidRDefault="00737EF8" w:rsidP="00737EF8">
      <w:pPr>
        <w:shd w:val="clear" w:color="auto" w:fill="F9F9F9"/>
        <w:spacing w:line="336" w:lineRule="atLeast"/>
        <w:rPr>
          <w:rFonts w:ascii="Arial" w:eastAsia="Times New Roman" w:hAnsi="Arial" w:cs="Arial"/>
          <w:color w:val="000000"/>
          <w:sz w:val="18"/>
          <w:szCs w:val="18"/>
          <w:lang w:val="en"/>
        </w:rPr>
      </w:pPr>
      <w:proofErr w:type="gramStart"/>
      <w:r w:rsidRPr="00737EF8">
        <w:rPr>
          <w:rFonts w:ascii="Arial" w:eastAsia="Times New Roman" w:hAnsi="Arial" w:cs="Arial"/>
          <w:color w:val="000000"/>
          <w:sz w:val="18"/>
          <w:szCs w:val="18"/>
          <w:lang w:val="en"/>
        </w:rPr>
        <w:t>The previously used diagram of the Starling model.</w:t>
      </w:r>
      <w:proofErr w:type="gramEnd"/>
      <w:r w:rsidRPr="00737EF8">
        <w:rPr>
          <w:rFonts w:ascii="Arial" w:eastAsia="Times New Roman" w:hAnsi="Arial" w:cs="Arial"/>
          <w:color w:val="000000"/>
          <w:sz w:val="18"/>
          <w:szCs w:val="18"/>
          <w:lang w:val="en"/>
        </w:rPr>
        <w:t xml:space="preserve"> Note the concentration of interstitial solutes (orange) increases proportionally to the distance from the arteriole.</w:t>
      </w:r>
    </w:p>
    <w:p w:rsidR="00737EF8" w:rsidRPr="00737EF8" w:rsidRDefault="00737EF8" w:rsidP="00737EF8">
      <w:pPr>
        <w:shd w:val="clear" w:color="auto" w:fill="FFFFFF"/>
        <w:spacing w:before="96" w:after="120" w:line="360" w:lineRule="atLeast"/>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The Starling equation reads as follows:</w:t>
      </w:r>
    </w:p>
    <w:p w:rsidR="00737EF8" w:rsidRPr="00737EF8" w:rsidRDefault="00737EF8" w:rsidP="00737EF8">
      <w:pPr>
        <w:shd w:val="clear" w:color="auto" w:fill="FFFFFF"/>
        <w:spacing w:after="24" w:line="360" w:lineRule="atLeast"/>
        <w:ind w:left="720"/>
        <w:rPr>
          <w:rFonts w:ascii="Arial" w:eastAsia="Times New Roman" w:hAnsi="Arial" w:cs="Arial"/>
          <w:color w:val="000000"/>
          <w:sz w:val="20"/>
          <w:szCs w:val="20"/>
          <w:lang w:val="en"/>
        </w:rPr>
      </w:pPr>
      <w:r>
        <w:rPr>
          <w:rFonts w:ascii="Arial" w:eastAsia="Times New Roman" w:hAnsi="Arial" w:cs="Arial"/>
          <w:noProof/>
          <w:color w:val="000000"/>
          <w:sz w:val="20"/>
          <w:szCs w:val="20"/>
        </w:rPr>
        <w:drawing>
          <wp:inline distT="0" distB="0" distL="0" distR="0">
            <wp:extent cx="2494280" cy="208280"/>
            <wp:effectExtent l="0" t="0" r="1270" b="1270"/>
            <wp:docPr id="1" name="Image 1" descr="\ J_v = K_f ( [P_c - P_i] - \sigma[\pi_c - \pi_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J_v = K_f ( [P_c - P_i] - \sigma[\pi_c - \pi_i]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94280" cy="208280"/>
                    </a:xfrm>
                    <a:prstGeom prst="rect">
                      <a:avLst/>
                    </a:prstGeom>
                    <a:noFill/>
                    <a:ln>
                      <a:noFill/>
                    </a:ln>
                  </pic:spPr>
                </pic:pic>
              </a:graphicData>
            </a:graphic>
          </wp:inline>
        </w:drawing>
      </w:r>
      <w:hyperlink r:id="rId26" w:anchor="cite_note-0" w:history="1">
        <w:r w:rsidRPr="00737EF8">
          <w:rPr>
            <w:rFonts w:ascii="Arial" w:eastAsia="Times New Roman" w:hAnsi="Arial" w:cs="Arial"/>
            <w:color w:val="0B0080"/>
            <w:sz w:val="20"/>
            <w:szCs w:val="20"/>
            <w:u w:val="single"/>
            <w:vertAlign w:val="superscript"/>
            <w:lang w:val="en"/>
          </w:rPr>
          <w:t>[1]</w:t>
        </w:r>
      </w:hyperlink>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proofErr w:type="gramStart"/>
      <w:r w:rsidRPr="00737EF8">
        <w:rPr>
          <w:rFonts w:ascii="Arial" w:eastAsia="Times New Roman" w:hAnsi="Arial" w:cs="Arial"/>
          <w:color w:val="000000"/>
          <w:sz w:val="20"/>
          <w:szCs w:val="20"/>
          <w:lang w:val="en"/>
        </w:rPr>
        <w:t>where</w:t>
      </w:r>
      <w:proofErr w:type="gramEnd"/>
      <w:r w:rsidRPr="00737EF8">
        <w:rPr>
          <w:rFonts w:ascii="Arial" w:eastAsia="Times New Roman" w:hAnsi="Arial" w:cs="Arial"/>
          <w:color w:val="000000"/>
          <w:sz w:val="20"/>
          <w:szCs w:val="20"/>
          <w:lang w:val="en"/>
        </w:rPr>
        <w:t>:</w:t>
      </w:r>
    </w:p>
    <w:p w:rsidR="00737EF8" w:rsidRPr="00737EF8" w:rsidRDefault="00737EF8" w:rsidP="00737EF8">
      <w:pPr>
        <w:numPr>
          <w:ilvl w:val="0"/>
          <w:numId w:val="3"/>
        </w:numPr>
        <w:shd w:val="clear" w:color="auto" w:fill="FFFFFF"/>
        <w:spacing w:before="100" w:beforeAutospacing="1" w:after="24" w:line="360" w:lineRule="atLeast"/>
        <w:ind w:left="768"/>
        <w:rPr>
          <w:rFonts w:ascii="Arial" w:eastAsia="Times New Roman" w:hAnsi="Arial" w:cs="Arial"/>
          <w:color w:val="000000"/>
          <w:sz w:val="20"/>
          <w:szCs w:val="20"/>
          <w:lang w:val="en"/>
        </w:rPr>
      </w:pPr>
      <w:r w:rsidRPr="00737EF8">
        <w:rPr>
          <w:rFonts w:ascii="Times New Roman" w:eastAsia="Times New Roman" w:hAnsi="Times New Roman" w:cs="Times New Roman"/>
          <w:color w:val="000000"/>
          <w:sz w:val="23"/>
          <w:szCs w:val="23"/>
          <w:lang w:val="en"/>
        </w:rPr>
        <w:t>([</w:t>
      </w:r>
      <w:r w:rsidRPr="00737EF8">
        <w:rPr>
          <w:rFonts w:ascii="Times New Roman" w:eastAsia="Times New Roman" w:hAnsi="Times New Roman" w:cs="Times New Roman"/>
          <w:i/>
          <w:iCs/>
          <w:color w:val="000000"/>
          <w:sz w:val="23"/>
          <w:szCs w:val="23"/>
          <w:lang w:val="en"/>
        </w:rPr>
        <w:t>P</w:t>
      </w:r>
      <w:r w:rsidRPr="00737EF8">
        <w:rPr>
          <w:rFonts w:ascii="Times New Roman" w:eastAsia="Times New Roman" w:hAnsi="Times New Roman" w:cs="Times New Roman"/>
          <w:i/>
          <w:iCs/>
          <w:color w:val="000000"/>
          <w:sz w:val="23"/>
          <w:szCs w:val="23"/>
          <w:vertAlign w:val="subscript"/>
          <w:lang w:val="en"/>
        </w:rPr>
        <w:t>c</w:t>
      </w:r>
      <w:r w:rsidRPr="00737EF8">
        <w:rPr>
          <w:rFonts w:ascii="Times New Roman" w:eastAsia="Times New Roman" w:hAnsi="Times New Roman" w:cs="Times New Roman"/>
          <w:color w:val="000000"/>
          <w:sz w:val="23"/>
          <w:szCs w:val="23"/>
          <w:lang w:val="en"/>
        </w:rPr>
        <w:t> − </w:t>
      </w:r>
      <w:r w:rsidRPr="00737EF8">
        <w:rPr>
          <w:rFonts w:ascii="Times New Roman" w:eastAsia="Times New Roman" w:hAnsi="Times New Roman" w:cs="Times New Roman"/>
          <w:i/>
          <w:iCs/>
          <w:color w:val="000000"/>
          <w:sz w:val="23"/>
          <w:szCs w:val="23"/>
          <w:lang w:val="en"/>
        </w:rPr>
        <w:t>P</w:t>
      </w:r>
      <w:r w:rsidRPr="00737EF8">
        <w:rPr>
          <w:rFonts w:ascii="Times New Roman" w:eastAsia="Times New Roman" w:hAnsi="Times New Roman" w:cs="Times New Roman"/>
          <w:i/>
          <w:iCs/>
          <w:color w:val="000000"/>
          <w:sz w:val="23"/>
          <w:szCs w:val="23"/>
          <w:vertAlign w:val="subscript"/>
          <w:lang w:val="en"/>
        </w:rPr>
        <w:t>i</w:t>
      </w:r>
      <w:r w:rsidRPr="00737EF8">
        <w:rPr>
          <w:rFonts w:ascii="Times New Roman" w:eastAsia="Times New Roman" w:hAnsi="Times New Roman" w:cs="Times New Roman"/>
          <w:color w:val="000000"/>
          <w:sz w:val="23"/>
          <w:szCs w:val="23"/>
          <w:lang w:val="en"/>
        </w:rPr>
        <w:t>] − σ[π</w:t>
      </w:r>
      <w:r w:rsidRPr="00737EF8">
        <w:rPr>
          <w:rFonts w:ascii="Times New Roman" w:eastAsia="Times New Roman" w:hAnsi="Times New Roman" w:cs="Times New Roman"/>
          <w:i/>
          <w:iCs/>
          <w:color w:val="000000"/>
          <w:sz w:val="23"/>
          <w:szCs w:val="23"/>
          <w:vertAlign w:val="subscript"/>
          <w:lang w:val="en"/>
        </w:rPr>
        <w:t>c</w:t>
      </w:r>
      <w:r w:rsidRPr="00737EF8">
        <w:rPr>
          <w:rFonts w:ascii="Times New Roman" w:eastAsia="Times New Roman" w:hAnsi="Times New Roman" w:cs="Times New Roman"/>
          <w:color w:val="000000"/>
          <w:sz w:val="23"/>
          <w:szCs w:val="23"/>
          <w:lang w:val="en"/>
        </w:rPr>
        <w:t> − π</w:t>
      </w:r>
      <w:proofErr w:type="spellStart"/>
      <w:r w:rsidRPr="00737EF8">
        <w:rPr>
          <w:rFonts w:ascii="Times New Roman" w:eastAsia="Times New Roman" w:hAnsi="Times New Roman" w:cs="Times New Roman"/>
          <w:i/>
          <w:iCs/>
          <w:color w:val="000000"/>
          <w:sz w:val="23"/>
          <w:szCs w:val="23"/>
          <w:vertAlign w:val="subscript"/>
          <w:lang w:val="en"/>
        </w:rPr>
        <w:t>i</w:t>
      </w:r>
      <w:proofErr w:type="spellEnd"/>
      <w:r w:rsidRPr="00737EF8">
        <w:rPr>
          <w:rFonts w:ascii="Times New Roman" w:eastAsia="Times New Roman" w:hAnsi="Times New Roman" w:cs="Times New Roman"/>
          <w:color w:val="000000"/>
          <w:sz w:val="23"/>
          <w:szCs w:val="23"/>
          <w:lang w:val="en"/>
        </w:rPr>
        <w:t>])</w:t>
      </w:r>
      <w:r w:rsidRPr="00737EF8">
        <w:rPr>
          <w:rFonts w:ascii="Arial" w:eastAsia="Times New Roman" w:hAnsi="Arial" w:cs="Arial"/>
          <w:color w:val="000000"/>
          <w:sz w:val="20"/>
          <w:szCs w:val="20"/>
          <w:lang w:val="en"/>
        </w:rPr>
        <w:t> is the net driving force,</w:t>
      </w:r>
    </w:p>
    <w:p w:rsidR="00737EF8" w:rsidRPr="00737EF8" w:rsidRDefault="00737EF8" w:rsidP="00737EF8">
      <w:pPr>
        <w:numPr>
          <w:ilvl w:val="0"/>
          <w:numId w:val="3"/>
        </w:numPr>
        <w:shd w:val="clear" w:color="auto" w:fill="FFFFFF"/>
        <w:spacing w:before="100" w:beforeAutospacing="1" w:after="24" w:line="360" w:lineRule="atLeast"/>
        <w:ind w:left="768"/>
        <w:rPr>
          <w:rFonts w:ascii="Arial" w:eastAsia="Times New Roman" w:hAnsi="Arial" w:cs="Arial"/>
          <w:color w:val="000000"/>
          <w:sz w:val="20"/>
          <w:szCs w:val="20"/>
          <w:lang w:val="en"/>
        </w:rPr>
      </w:pPr>
      <w:proofErr w:type="spellStart"/>
      <w:r w:rsidRPr="00737EF8">
        <w:rPr>
          <w:rFonts w:ascii="Times New Roman" w:eastAsia="Times New Roman" w:hAnsi="Times New Roman" w:cs="Times New Roman"/>
          <w:i/>
          <w:iCs/>
          <w:color w:val="000000"/>
          <w:sz w:val="23"/>
          <w:szCs w:val="23"/>
          <w:lang w:val="en"/>
        </w:rPr>
        <w:t>K</w:t>
      </w:r>
      <w:r w:rsidRPr="00737EF8">
        <w:rPr>
          <w:rFonts w:ascii="Times New Roman" w:eastAsia="Times New Roman" w:hAnsi="Times New Roman" w:cs="Times New Roman"/>
          <w:i/>
          <w:iCs/>
          <w:color w:val="000000"/>
          <w:sz w:val="23"/>
          <w:szCs w:val="23"/>
          <w:vertAlign w:val="subscript"/>
          <w:lang w:val="en"/>
        </w:rPr>
        <w:t>f</w:t>
      </w:r>
      <w:proofErr w:type="spellEnd"/>
      <w:r w:rsidRPr="00737EF8">
        <w:rPr>
          <w:rFonts w:ascii="Arial" w:eastAsia="Times New Roman" w:hAnsi="Arial" w:cs="Arial"/>
          <w:color w:val="000000"/>
          <w:sz w:val="20"/>
          <w:szCs w:val="20"/>
          <w:lang w:val="en"/>
        </w:rPr>
        <w:t> is the proportionality constant, and</w:t>
      </w:r>
    </w:p>
    <w:p w:rsidR="00737EF8" w:rsidRPr="00737EF8" w:rsidRDefault="00737EF8" w:rsidP="00737EF8">
      <w:pPr>
        <w:numPr>
          <w:ilvl w:val="0"/>
          <w:numId w:val="3"/>
        </w:numPr>
        <w:shd w:val="clear" w:color="auto" w:fill="FFFFFF"/>
        <w:spacing w:before="100" w:beforeAutospacing="1" w:after="24" w:line="360" w:lineRule="atLeast"/>
        <w:ind w:left="768"/>
        <w:rPr>
          <w:rFonts w:ascii="Arial" w:eastAsia="Times New Roman" w:hAnsi="Arial" w:cs="Arial"/>
          <w:color w:val="000000"/>
          <w:sz w:val="20"/>
          <w:szCs w:val="20"/>
          <w:lang w:val="en"/>
        </w:rPr>
      </w:pPr>
      <w:proofErr w:type="spellStart"/>
      <w:proofErr w:type="gramStart"/>
      <w:r w:rsidRPr="00737EF8">
        <w:rPr>
          <w:rFonts w:ascii="Times New Roman" w:eastAsia="Times New Roman" w:hAnsi="Times New Roman" w:cs="Times New Roman"/>
          <w:i/>
          <w:iCs/>
          <w:color w:val="000000"/>
          <w:sz w:val="23"/>
          <w:szCs w:val="23"/>
          <w:lang w:val="en"/>
        </w:rPr>
        <w:t>J</w:t>
      </w:r>
      <w:r w:rsidRPr="00737EF8">
        <w:rPr>
          <w:rFonts w:ascii="Times New Roman" w:eastAsia="Times New Roman" w:hAnsi="Times New Roman" w:cs="Times New Roman"/>
          <w:i/>
          <w:iCs/>
          <w:color w:val="000000"/>
          <w:sz w:val="23"/>
          <w:szCs w:val="23"/>
          <w:vertAlign w:val="subscript"/>
          <w:lang w:val="en"/>
        </w:rPr>
        <w:t>v</w:t>
      </w:r>
      <w:proofErr w:type="spellEnd"/>
      <w:proofErr w:type="gramEnd"/>
      <w:r w:rsidRPr="00737EF8">
        <w:rPr>
          <w:rFonts w:ascii="Arial" w:eastAsia="Times New Roman" w:hAnsi="Arial" w:cs="Arial"/>
          <w:color w:val="000000"/>
          <w:sz w:val="20"/>
          <w:szCs w:val="20"/>
          <w:lang w:val="en"/>
        </w:rPr>
        <w:t> is the net fluid movement between compartments.</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By convention, outward force is defined as positive, and inward force is defined as negative. The solution to the equation is known as the net filtration or net fluid movement (</w:t>
      </w:r>
      <w:proofErr w:type="spellStart"/>
      <w:proofErr w:type="gramStart"/>
      <w:r w:rsidRPr="00737EF8">
        <w:rPr>
          <w:rFonts w:ascii="Arial" w:eastAsia="Times New Roman" w:hAnsi="Arial" w:cs="Arial"/>
          <w:i/>
          <w:iCs/>
          <w:color w:val="000000"/>
          <w:sz w:val="20"/>
          <w:szCs w:val="20"/>
          <w:lang w:val="en"/>
        </w:rPr>
        <w:t>J</w:t>
      </w:r>
      <w:r w:rsidRPr="00737EF8">
        <w:rPr>
          <w:rFonts w:ascii="Arial" w:eastAsia="Times New Roman" w:hAnsi="Arial" w:cs="Arial"/>
          <w:i/>
          <w:iCs/>
          <w:color w:val="000000"/>
          <w:sz w:val="20"/>
          <w:szCs w:val="20"/>
          <w:vertAlign w:val="subscript"/>
          <w:lang w:val="en"/>
        </w:rPr>
        <w:t>v</w:t>
      </w:r>
      <w:proofErr w:type="spellEnd"/>
      <w:proofErr w:type="gramEnd"/>
      <w:r w:rsidRPr="00737EF8">
        <w:rPr>
          <w:rFonts w:ascii="Arial" w:eastAsia="Times New Roman" w:hAnsi="Arial" w:cs="Arial"/>
          <w:color w:val="000000"/>
          <w:sz w:val="20"/>
          <w:szCs w:val="20"/>
          <w:lang w:val="en"/>
        </w:rPr>
        <w:t>). If positive, fluid will tend to </w:t>
      </w:r>
      <w:r w:rsidRPr="00737EF8">
        <w:rPr>
          <w:rFonts w:ascii="Arial" w:eastAsia="Times New Roman" w:hAnsi="Arial" w:cs="Arial"/>
          <w:i/>
          <w:iCs/>
          <w:color w:val="000000"/>
          <w:sz w:val="20"/>
          <w:szCs w:val="20"/>
          <w:lang w:val="en"/>
        </w:rPr>
        <w:t>leave</w:t>
      </w:r>
      <w:r w:rsidRPr="00737EF8">
        <w:rPr>
          <w:rFonts w:ascii="Arial" w:eastAsia="Times New Roman" w:hAnsi="Arial" w:cs="Arial"/>
          <w:color w:val="000000"/>
          <w:sz w:val="20"/>
          <w:szCs w:val="20"/>
          <w:lang w:val="en"/>
        </w:rPr>
        <w:t> the capillary (filtration). If negative, fluid will tend to </w:t>
      </w:r>
      <w:r w:rsidRPr="00737EF8">
        <w:rPr>
          <w:rFonts w:ascii="Arial" w:eastAsia="Times New Roman" w:hAnsi="Arial" w:cs="Arial"/>
          <w:i/>
          <w:iCs/>
          <w:color w:val="000000"/>
          <w:sz w:val="20"/>
          <w:szCs w:val="20"/>
          <w:lang w:val="en"/>
        </w:rPr>
        <w:t>enter</w:t>
      </w:r>
      <w:r w:rsidRPr="00737EF8">
        <w:rPr>
          <w:rFonts w:ascii="Arial" w:eastAsia="Times New Roman" w:hAnsi="Arial" w:cs="Arial"/>
          <w:color w:val="000000"/>
          <w:sz w:val="20"/>
          <w:szCs w:val="20"/>
          <w:lang w:val="en"/>
        </w:rPr>
        <w:t xml:space="preserve"> the capillary (absorption). This equation has a number of important physiologic implications, especially when pathologic processes grossly alter one or more of the variables. Note that previously it was believed that at steady state the arterial capillaries filter fluid and the venous capillaries reabsorb it, as shown by the diagram. Though many physiology textbooks still use this misconception, modern evidence shows that in most cases </w:t>
      </w:r>
      <w:proofErr w:type="spellStart"/>
      <w:r w:rsidRPr="00737EF8">
        <w:rPr>
          <w:rFonts w:ascii="Arial" w:eastAsia="Times New Roman" w:hAnsi="Arial" w:cs="Arial"/>
          <w:color w:val="000000"/>
          <w:sz w:val="20"/>
          <w:szCs w:val="20"/>
          <w:lang w:val="en"/>
        </w:rPr>
        <w:t>venular</w:t>
      </w:r>
      <w:proofErr w:type="spellEnd"/>
      <w:r w:rsidRPr="00737EF8">
        <w:rPr>
          <w:rFonts w:ascii="Arial" w:eastAsia="Times New Roman" w:hAnsi="Arial" w:cs="Arial"/>
          <w:color w:val="000000"/>
          <w:sz w:val="20"/>
          <w:szCs w:val="20"/>
          <w:lang w:val="en"/>
        </w:rPr>
        <w:t xml:space="preserve"> blood pressure exceeds the opposing pressure, thus maintaining a positive outward force. This indicates that capillaries are normally in a state of filtration along their entire length. </w:t>
      </w:r>
      <w:hyperlink r:id="rId27" w:anchor="cite_note-1" w:history="1">
        <w:r w:rsidRPr="00737EF8">
          <w:rPr>
            <w:rFonts w:ascii="Arial" w:eastAsia="Times New Roman" w:hAnsi="Arial" w:cs="Arial"/>
            <w:color w:val="0B0080"/>
            <w:sz w:val="20"/>
            <w:szCs w:val="20"/>
            <w:u w:val="single"/>
            <w:vertAlign w:val="superscript"/>
            <w:lang w:val="en"/>
          </w:rPr>
          <w:t>[2]</w:t>
        </w:r>
      </w:hyperlink>
    </w:p>
    <w:p w:rsidR="00737EF8" w:rsidRPr="00737EF8" w:rsidRDefault="00737EF8" w:rsidP="00737EF8">
      <w:pPr>
        <w:pBdr>
          <w:bottom w:val="single" w:sz="6" w:space="2" w:color="AAAAAA"/>
        </w:pBdr>
        <w:shd w:val="clear" w:color="auto" w:fill="FFFFFF"/>
        <w:spacing w:after="144" w:line="300" w:lineRule="atLeast"/>
        <w:ind w:left="384"/>
        <w:outlineLvl w:val="1"/>
        <w:rPr>
          <w:rFonts w:ascii="Arial" w:eastAsia="Times New Roman" w:hAnsi="Arial" w:cs="Arial"/>
          <w:color w:val="000000"/>
          <w:sz w:val="30"/>
          <w:szCs w:val="30"/>
          <w:lang w:val="en"/>
        </w:rPr>
      </w:pPr>
      <w:r w:rsidRPr="00737EF8">
        <w:rPr>
          <w:rFonts w:ascii="Arial" w:eastAsia="Times New Roman" w:hAnsi="Arial" w:cs="Arial"/>
          <w:color w:val="000000"/>
          <w:sz w:val="20"/>
          <w:szCs w:val="20"/>
          <w:lang w:val="en"/>
        </w:rPr>
        <w:t>[</w:t>
      </w:r>
      <w:hyperlink r:id="rId28" w:tooltip="Edit section: The variables" w:history="1">
        <w:proofErr w:type="gramStart"/>
        <w:r w:rsidRPr="00737EF8">
          <w:rPr>
            <w:rFonts w:ascii="Arial" w:eastAsia="Times New Roman" w:hAnsi="Arial" w:cs="Arial"/>
            <w:color w:val="0B0080"/>
            <w:sz w:val="20"/>
            <w:szCs w:val="20"/>
            <w:u w:val="single"/>
            <w:lang w:val="en"/>
          </w:rPr>
          <w:t>edit</w:t>
        </w:r>
        <w:proofErr w:type="gramEnd"/>
      </w:hyperlink>
      <w:r w:rsidRPr="00737EF8">
        <w:rPr>
          <w:rFonts w:ascii="Arial" w:eastAsia="Times New Roman" w:hAnsi="Arial" w:cs="Arial"/>
          <w:color w:val="000000"/>
          <w:sz w:val="20"/>
          <w:szCs w:val="20"/>
          <w:lang w:val="en"/>
        </w:rPr>
        <w:t>]</w:t>
      </w:r>
      <w:r w:rsidRPr="00737EF8">
        <w:rPr>
          <w:rFonts w:ascii="Arial" w:eastAsia="Times New Roman" w:hAnsi="Arial" w:cs="Arial"/>
          <w:color w:val="000000"/>
          <w:sz w:val="30"/>
          <w:szCs w:val="30"/>
          <w:lang w:val="en"/>
        </w:rPr>
        <w:t>The variables</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 xml:space="preserve">According to </w:t>
      </w:r>
      <w:bookmarkStart w:id="0" w:name="_GoBack"/>
      <w:r w:rsidRPr="00737EF8">
        <w:rPr>
          <w:rFonts w:ascii="Arial" w:eastAsia="Times New Roman" w:hAnsi="Arial" w:cs="Arial"/>
          <w:color w:val="000000"/>
          <w:sz w:val="20"/>
          <w:szCs w:val="20"/>
          <w:lang w:val="en"/>
        </w:rPr>
        <w:t>Starling's equation</w:t>
      </w:r>
      <w:bookmarkEnd w:id="0"/>
      <w:r w:rsidRPr="00737EF8">
        <w:rPr>
          <w:rFonts w:ascii="Arial" w:eastAsia="Times New Roman" w:hAnsi="Arial" w:cs="Arial"/>
          <w:color w:val="000000"/>
          <w:sz w:val="20"/>
          <w:szCs w:val="20"/>
          <w:lang w:val="en"/>
        </w:rPr>
        <w:t>, the movement of fluid depends on six variables:</w:t>
      </w:r>
    </w:p>
    <w:p w:rsidR="00737EF8" w:rsidRPr="00737EF8" w:rsidRDefault="00737EF8" w:rsidP="00737EF8">
      <w:pPr>
        <w:numPr>
          <w:ilvl w:val="0"/>
          <w:numId w:val="4"/>
        </w:numPr>
        <w:shd w:val="clear" w:color="auto" w:fill="FFFFFF"/>
        <w:spacing w:before="100" w:beforeAutospacing="1" w:after="24" w:line="360" w:lineRule="atLeast"/>
        <w:ind w:left="1152"/>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Capillary </w:t>
      </w:r>
      <w:hyperlink r:id="rId29" w:tooltip="Hydrostatic pressure" w:history="1">
        <w:r w:rsidRPr="00737EF8">
          <w:rPr>
            <w:rFonts w:ascii="Arial" w:eastAsia="Times New Roman" w:hAnsi="Arial" w:cs="Arial"/>
            <w:color w:val="0B0080"/>
            <w:sz w:val="20"/>
            <w:szCs w:val="20"/>
            <w:u w:val="single"/>
            <w:lang w:val="en"/>
          </w:rPr>
          <w:t>hydrostatic pressure</w:t>
        </w:r>
      </w:hyperlink>
      <w:r w:rsidRPr="00737EF8">
        <w:rPr>
          <w:rFonts w:ascii="Arial" w:eastAsia="Times New Roman" w:hAnsi="Arial" w:cs="Arial"/>
          <w:color w:val="000000"/>
          <w:sz w:val="20"/>
          <w:szCs w:val="20"/>
          <w:lang w:val="en"/>
        </w:rPr>
        <w:t> ( </w:t>
      </w:r>
      <w:r w:rsidRPr="00737EF8">
        <w:rPr>
          <w:rFonts w:ascii="Arial" w:eastAsia="Times New Roman" w:hAnsi="Arial" w:cs="Arial"/>
          <w:i/>
          <w:iCs/>
          <w:color w:val="000000"/>
          <w:sz w:val="20"/>
          <w:szCs w:val="20"/>
          <w:lang w:val="en"/>
        </w:rPr>
        <w:t>P</w:t>
      </w:r>
      <w:r w:rsidRPr="00737EF8">
        <w:rPr>
          <w:rFonts w:ascii="Arial" w:eastAsia="Times New Roman" w:hAnsi="Arial" w:cs="Arial"/>
          <w:i/>
          <w:iCs/>
          <w:color w:val="000000"/>
          <w:sz w:val="20"/>
          <w:szCs w:val="20"/>
          <w:vertAlign w:val="subscript"/>
          <w:lang w:val="en"/>
        </w:rPr>
        <w:t>c</w:t>
      </w:r>
      <w:r w:rsidRPr="00737EF8">
        <w:rPr>
          <w:rFonts w:ascii="Arial" w:eastAsia="Times New Roman" w:hAnsi="Arial" w:cs="Arial"/>
          <w:color w:val="000000"/>
          <w:sz w:val="20"/>
          <w:szCs w:val="20"/>
          <w:lang w:val="en"/>
        </w:rPr>
        <w:t> )</w:t>
      </w:r>
    </w:p>
    <w:p w:rsidR="00737EF8" w:rsidRPr="00737EF8" w:rsidRDefault="00737EF8" w:rsidP="00737EF8">
      <w:pPr>
        <w:numPr>
          <w:ilvl w:val="0"/>
          <w:numId w:val="4"/>
        </w:numPr>
        <w:shd w:val="clear" w:color="auto" w:fill="FFFFFF"/>
        <w:spacing w:before="100" w:beforeAutospacing="1" w:after="24" w:line="360" w:lineRule="atLeast"/>
        <w:ind w:left="1152"/>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Interstitial hydrostatic pressure ( </w:t>
      </w:r>
      <w:r w:rsidRPr="00737EF8">
        <w:rPr>
          <w:rFonts w:ascii="Arial" w:eastAsia="Times New Roman" w:hAnsi="Arial" w:cs="Arial"/>
          <w:i/>
          <w:iCs/>
          <w:color w:val="000000"/>
          <w:sz w:val="20"/>
          <w:szCs w:val="20"/>
          <w:lang w:val="en"/>
        </w:rPr>
        <w:t>P</w:t>
      </w:r>
      <w:r w:rsidRPr="00737EF8">
        <w:rPr>
          <w:rFonts w:ascii="Arial" w:eastAsia="Times New Roman" w:hAnsi="Arial" w:cs="Arial"/>
          <w:i/>
          <w:iCs/>
          <w:color w:val="000000"/>
          <w:sz w:val="20"/>
          <w:szCs w:val="20"/>
          <w:vertAlign w:val="subscript"/>
          <w:lang w:val="en"/>
        </w:rPr>
        <w:t>i</w:t>
      </w:r>
      <w:r w:rsidRPr="00737EF8">
        <w:rPr>
          <w:rFonts w:ascii="Arial" w:eastAsia="Times New Roman" w:hAnsi="Arial" w:cs="Arial"/>
          <w:color w:val="000000"/>
          <w:sz w:val="20"/>
          <w:szCs w:val="20"/>
          <w:lang w:val="en"/>
        </w:rPr>
        <w:t> )</w:t>
      </w:r>
    </w:p>
    <w:p w:rsidR="00737EF8" w:rsidRPr="00737EF8" w:rsidRDefault="00737EF8" w:rsidP="00737EF8">
      <w:pPr>
        <w:numPr>
          <w:ilvl w:val="0"/>
          <w:numId w:val="4"/>
        </w:numPr>
        <w:shd w:val="clear" w:color="auto" w:fill="FFFFFF"/>
        <w:spacing w:before="100" w:beforeAutospacing="1" w:after="24" w:line="360" w:lineRule="atLeast"/>
        <w:ind w:left="1152"/>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Capillary </w:t>
      </w:r>
      <w:hyperlink r:id="rId30" w:tooltip="Oncotic pressure" w:history="1">
        <w:r w:rsidRPr="00737EF8">
          <w:rPr>
            <w:rFonts w:ascii="Arial" w:eastAsia="Times New Roman" w:hAnsi="Arial" w:cs="Arial"/>
            <w:color w:val="0B0080"/>
            <w:sz w:val="20"/>
            <w:szCs w:val="20"/>
            <w:u w:val="single"/>
            <w:lang w:val="en"/>
          </w:rPr>
          <w:t>oncotic pressure</w:t>
        </w:r>
      </w:hyperlink>
      <w:r w:rsidRPr="00737EF8">
        <w:rPr>
          <w:rFonts w:ascii="Arial" w:eastAsia="Times New Roman" w:hAnsi="Arial" w:cs="Arial"/>
          <w:color w:val="000000"/>
          <w:sz w:val="20"/>
          <w:szCs w:val="20"/>
          <w:lang w:val="en"/>
        </w:rPr>
        <w:t> ( π</w:t>
      </w:r>
      <w:r w:rsidRPr="00737EF8">
        <w:rPr>
          <w:rFonts w:ascii="Arial" w:eastAsia="Times New Roman" w:hAnsi="Arial" w:cs="Arial"/>
          <w:i/>
          <w:iCs/>
          <w:color w:val="000000"/>
          <w:sz w:val="20"/>
          <w:szCs w:val="20"/>
          <w:vertAlign w:val="subscript"/>
          <w:lang w:val="en"/>
        </w:rPr>
        <w:t>c</w:t>
      </w:r>
      <w:r w:rsidRPr="00737EF8">
        <w:rPr>
          <w:rFonts w:ascii="Arial" w:eastAsia="Times New Roman" w:hAnsi="Arial" w:cs="Arial"/>
          <w:color w:val="000000"/>
          <w:sz w:val="20"/>
          <w:szCs w:val="20"/>
          <w:lang w:val="en"/>
        </w:rPr>
        <w:t> )</w:t>
      </w:r>
    </w:p>
    <w:p w:rsidR="00737EF8" w:rsidRPr="00737EF8" w:rsidRDefault="00737EF8" w:rsidP="00737EF8">
      <w:pPr>
        <w:numPr>
          <w:ilvl w:val="0"/>
          <w:numId w:val="4"/>
        </w:numPr>
        <w:shd w:val="clear" w:color="auto" w:fill="FFFFFF"/>
        <w:spacing w:before="100" w:beforeAutospacing="1" w:after="24" w:line="360" w:lineRule="atLeast"/>
        <w:ind w:left="1152"/>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Interstitial oncotic pressure ( π</w:t>
      </w:r>
      <w:proofErr w:type="spellStart"/>
      <w:r w:rsidRPr="00737EF8">
        <w:rPr>
          <w:rFonts w:ascii="Arial" w:eastAsia="Times New Roman" w:hAnsi="Arial" w:cs="Arial"/>
          <w:i/>
          <w:iCs/>
          <w:color w:val="000000"/>
          <w:sz w:val="20"/>
          <w:szCs w:val="20"/>
          <w:vertAlign w:val="subscript"/>
          <w:lang w:val="en"/>
        </w:rPr>
        <w:t>i</w:t>
      </w:r>
      <w:proofErr w:type="spellEnd"/>
      <w:r w:rsidRPr="00737EF8">
        <w:rPr>
          <w:rFonts w:ascii="Arial" w:eastAsia="Times New Roman" w:hAnsi="Arial" w:cs="Arial"/>
          <w:color w:val="000000"/>
          <w:sz w:val="20"/>
          <w:szCs w:val="20"/>
          <w:lang w:val="en"/>
        </w:rPr>
        <w:t> )</w:t>
      </w:r>
    </w:p>
    <w:p w:rsidR="00737EF8" w:rsidRPr="00737EF8" w:rsidRDefault="00737EF8" w:rsidP="00737EF8">
      <w:pPr>
        <w:numPr>
          <w:ilvl w:val="0"/>
          <w:numId w:val="4"/>
        </w:numPr>
        <w:shd w:val="clear" w:color="auto" w:fill="FFFFFF"/>
        <w:spacing w:before="100" w:beforeAutospacing="1" w:after="24" w:line="360" w:lineRule="atLeast"/>
        <w:ind w:left="1152"/>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lastRenderedPageBreak/>
        <w:t>Filtration coefficient ( </w:t>
      </w:r>
      <w:proofErr w:type="spellStart"/>
      <w:r w:rsidRPr="00737EF8">
        <w:rPr>
          <w:rFonts w:ascii="Arial" w:eastAsia="Times New Roman" w:hAnsi="Arial" w:cs="Arial"/>
          <w:i/>
          <w:iCs/>
          <w:color w:val="000000"/>
          <w:sz w:val="20"/>
          <w:szCs w:val="20"/>
          <w:lang w:val="en"/>
        </w:rPr>
        <w:t>K</w:t>
      </w:r>
      <w:r w:rsidRPr="00737EF8">
        <w:rPr>
          <w:rFonts w:ascii="Arial" w:eastAsia="Times New Roman" w:hAnsi="Arial" w:cs="Arial"/>
          <w:i/>
          <w:iCs/>
          <w:color w:val="000000"/>
          <w:sz w:val="20"/>
          <w:szCs w:val="20"/>
          <w:vertAlign w:val="subscript"/>
          <w:lang w:val="en"/>
        </w:rPr>
        <w:t>f</w:t>
      </w:r>
      <w:proofErr w:type="spellEnd"/>
      <w:r w:rsidRPr="00737EF8">
        <w:rPr>
          <w:rFonts w:ascii="Arial" w:eastAsia="Times New Roman" w:hAnsi="Arial" w:cs="Arial"/>
          <w:color w:val="000000"/>
          <w:sz w:val="20"/>
          <w:szCs w:val="20"/>
          <w:lang w:val="en"/>
        </w:rPr>
        <w:t> )</w:t>
      </w:r>
    </w:p>
    <w:p w:rsidR="00737EF8" w:rsidRPr="00737EF8" w:rsidRDefault="00737EF8" w:rsidP="00737EF8">
      <w:pPr>
        <w:numPr>
          <w:ilvl w:val="0"/>
          <w:numId w:val="4"/>
        </w:numPr>
        <w:shd w:val="clear" w:color="auto" w:fill="FFFFFF"/>
        <w:spacing w:before="100" w:beforeAutospacing="1" w:after="24" w:line="360" w:lineRule="atLeast"/>
        <w:ind w:left="1152"/>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Reflection coefficient ( σ )</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Pressures are often measured in </w:t>
      </w:r>
      <w:proofErr w:type="spellStart"/>
      <w:r w:rsidRPr="00737EF8">
        <w:rPr>
          <w:rFonts w:ascii="Arial" w:eastAsia="Times New Roman" w:hAnsi="Arial" w:cs="Arial"/>
          <w:color w:val="000000"/>
          <w:sz w:val="20"/>
          <w:szCs w:val="20"/>
          <w:lang w:val="en"/>
        </w:rPr>
        <w:fldChar w:fldCharType="begin"/>
      </w:r>
      <w:r w:rsidRPr="00737EF8">
        <w:rPr>
          <w:rFonts w:ascii="Arial" w:eastAsia="Times New Roman" w:hAnsi="Arial" w:cs="Arial"/>
          <w:color w:val="000000"/>
          <w:sz w:val="20"/>
          <w:szCs w:val="20"/>
          <w:lang w:val="en"/>
        </w:rPr>
        <w:instrText xml:space="preserve"> HYPERLINK "http://en.wikipedia.org/wiki/MmHg" \o "MmHg" </w:instrText>
      </w:r>
      <w:r w:rsidRPr="00737EF8">
        <w:rPr>
          <w:rFonts w:ascii="Arial" w:eastAsia="Times New Roman" w:hAnsi="Arial" w:cs="Arial"/>
          <w:color w:val="000000"/>
          <w:sz w:val="20"/>
          <w:szCs w:val="20"/>
          <w:lang w:val="en"/>
        </w:rPr>
        <w:fldChar w:fldCharType="separate"/>
      </w:r>
      <w:r w:rsidRPr="00737EF8">
        <w:rPr>
          <w:rFonts w:ascii="Arial" w:eastAsia="Times New Roman" w:hAnsi="Arial" w:cs="Arial"/>
          <w:color w:val="0B0080"/>
          <w:sz w:val="20"/>
          <w:szCs w:val="20"/>
          <w:u w:val="single"/>
          <w:lang w:val="en"/>
        </w:rPr>
        <w:t>millimetres</w:t>
      </w:r>
      <w:proofErr w:type="spellEnd"/>
      <w:r w:rsidRPr="00737EF8">
        <w:rPr>
          <w:rFonts w:ascii="Arial" w:eastAsia="Times New Roman" w:hAnsi="Arial" w:cs="Arial"/>
          <w:color w:val="0B0080"/>
          <w:sz w:val="20"/>
          <w:szCs w:val="20"/>
          <w:u w:val="single"/>
          <w:lang w:val="en"/>
        </w:rPr>
        <w:t xml:space="preserve"> of mercury</w:t>
      </w:r>
      <w:r w:rsidRPr="00737EF8">
        <w:rPr>
          <w:rFonts w:ascii="Arial" w:eastAsia="Times New Roman" w:hAnsi="Arial" w:cs="Arial"/>
          <w:color w:val="000000"/>
          <w:sz w:val="20"/>
          <w:szCs w:val="20"/>
          <w:lang w:val="en"/>
        </w:rPr>
        <w:fldChar w:fldCharType="end"/>
      </w:r>
      <w:r w:rsidRPr="00737EF8">
        <w:rPr>
          <w:rFonts w:ascii="Arial" w:eastAsia="Times New Roman" w:hAnsi="Arial" w:cs="Arial"/>
          <w:color w:val="000000"/>
          <w:sz w:val="20"/>
          <w:szCs w:val="20"/>
          <w:lang w:val="en"/>
        </w:rPr>
        <w:t xml:space="preserve"> (mmHg), and the filtration coefficient in </w:t>
      </w:r>
      <w:proofErr w:type="spellStart"/>
      <w:r w:rsidRPr="00737EF8">
        <w:rPr>
          <w:rFonts w:ascii="Arial" w:eastAsia="Times New Roman" w:hAnsi="Arial" w:cs="Arial"/>
          <w:color w:val="000000"/>
          <w:sz w:val="20"/>
          <w:szCs w:val="20"/>
          <w:lang w:val="en"/>
        </w:rPr>
        <w:t>millilitres</w:t>
      </w:r>
      <w:proofErr w:type="spellEnd"/>
      <w:r w:rsidRPr="00737EF8">
        <w:rPr>
          <w:rFonts w:ascii="Arial" w:eastAsia="Times New Roman" w:hAnsi="Arial" w:cs="Arial"/>
          <w:color w:val="000000"/>
          <w:sz w:val="20"/>
          <w:szCs w:val="20"/>
          <w:lang w:val="en"/>
        </w:rPr>
        <w:t xml:space="preserve"> per minute per </w:t>
      </w:r>
      <w:proofErr w:type="spellStart"/>
      <w:r w:rsidRPr="00737EF8">
        <w:rPr>
          <w:rFonts w:ascii="Arial" w:eastAsia="Times New Roman" w:hAnsi="Arial" w:cs="Arial"/>
          <w:color w:val="000000"/>
          <w:sz w:val="20"/>
          <w:szCs w:val="20"/>
          <w:lang w:val="en"/>
        </w:rPr>
        <w:t>millimetre</w:t>
      </w:r>
      <w:proofErr w:type="spellEnd"/>
      <w:r w:rsidRPr="00737EF8">
        <w:rPr>
          <w:rFonts w:ascii="Arial" w:eastAsia="Times New Roman" w:hAnsi="Arial" w:cs="Arial"/>
          <w:color w:val="000000"/>
          <w:sz w:val="20"/>
          <w:szCs w:val="20"/>
          <w:lang w:val="en"/>
        </w:rPr>
        <w:t xml:space="preserve"> of mercury (ml·min</w:t>
      </w:r>
      <w:r w:rsidRPr="00737EF8">
        <w:rPr>
          <w:rFonts w:ascii="Arial" w:eastAsia="Times New Roman" w:hAnsi="Arial" w:cs="Arial"/>
          <w:color w:val="000000"/>
          <w:sz w:val="20"/>
          <w:szCs w:val="20"/>
          <w:vertAlign w:val="superscript"/>
          <w:lang w:val="en"/>
        </w:rPr>
        <w:t>-1</w:t>
      </w:r>
      <w:r w:rsidRPr="00737EF8">
        <w:rPr>
          <w:rFonts w:ascii="Arial" w:eastAsia="Times New Roman" w:hAnsi="Arial" w:cs="Arial"/>
          <w:color w:val="000000"/>
          <w:sz w:val="20"/>
          <w:szCs w:val="20"/>
          <w:lang w:val="en"/>
        </w:rPr>
        <w:t>·mmHg</w:t>
      </w:r>
      <w:r w:rsidRPr="00737EF8">
        <w:rPr>
          <w:rFonts w:ascii="Arial" w:eastAsia="Times New Roman" w:hAnsi="Arial" w:cs="Arial"/>
          <w:color w:val="000000"/>
          <w:sz w:val="20"/>
          <w:szCs w:val="20"/>
          <w:vertAlign w:val="superscript"/>
          <w:lang w:val="en"/>
        </w:rPr>
        <w:t>-1</w:t>
      </w:r>
      <w:r w:rsidRPr="00737EF8">
        <w:rPr>
          <w:rFonts w:ascii="Arial" w:eastAsia="Times New Roman" w:hAnsi="Arial" w:cs="Arial"/>
          <w:color w:val="000000"/>
          <w:sz w:val="20"/>
          <w:szCs w:val="20"/>
          <w:lang w:val="en"/>
        </w:rPr>
        <w:t>).</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In essence the equation says that the net filtration (</w:t>
      </w:r>
      <w:proofErr w:type="spellStart"/>
      <w:proofErr w:type="gramStart"/>
      <w:r w:rsidRPr="00737EF8">
        <w:rPr>
          <w:rFonts w:ascii="Arial" w:eastAsia="Times New Roman" w:hAnsi="Arial" w:cs="Arial"/>
          <w:i/>
          <w:iCs/>
          <w:color w:val="000000"/>
          <w:sz w:val="20"/>
          <w:szCs w:val="20"/>
          <w:lang w:val="en"/>
        </w:rPr>
        <w:t>J</w:t>
      </w:r>
      <w:r w:rsidRPr="00737EF8">
        <w:rPr>
          <w:rFonts w:ascii="Arial" w:eastAsia="Times New Roman" w:hAnsi="Arial" w:cs="Arial"/>
          <w:i/>
          <w:iCs/>
          <w:color w:val="000000"/>
          <w:sz w:val="20"/>
          <w:szCs w:val="20"/>
          <w:vertAlign w:val="subscript"/>
          <w:lang w:val="en"/>
        </w:rPr>
        <w:t>v</w:t>
      </w:r>
      <w:proofErr w:type="spellEnd"/>
      <w:proofErr w:type="gramEnd"/>
      <w:r w:rsidRPr="00737EF8">
        <w:rPr>
          <w:rFonts w:ascii="Arial" w:eastAsia="Times New Roman" w:hAnsi="Arial" w:cs="Arial"/>
          <w:color w:val="000000"/>
          <w:sz w:val="20"/>
          <w:szCs w:val="20"/>
          <w:lang w:val="en"/>
        </w:rPr>
        <w:t>) is proportional to the net driving force. The first four variables in the list above are the forces that contribute to the net driving force.</w:t>
      </w:r>
    </w:p>
    <w:p w:rsidR="00737EF8" w:rsidRPr="00737EF8" w:rsidRDefault="00737EF8" w:rsidP="00737EF8">
      <w:pPr>
        <w:shd w:val="clear" w:color="auto" w:fill="FFFFFF"/>
        <w:spacing w:after="72" w:line="300" w:lineRule="atLeast"/>
        <w:ind w:left="384"/>
        <w:outlineLvl w:val="2"/>
        <w:rPr>
          <w:rFonts w:ascii="Arial" w:eastAsia="Times New Roman" w:hAnsi="Arial" w:cs="Arial"/>
          <w:b/>
          <w:bCs/>
          <w:color w:val="000000"/>
          <w:sz w:val="26"/>
          <w:szCs w:val="26"/>
          <w:lang w:val="en"/>
        </w:rPr>
      </w:pPr>
      <w:r w:rsidRPr="00737EF8">
        <w:rPr>
          <w:rFonts w:ascii="Arial" w:eastAsia="Times New Roman" w:hAnsi="Arial" w:cs="Arial"/>
          <w:color w:val="000000"/>
          <w:sz w:val="20"/>
          <w:szCs w:val="20"/>
          <w:lang w:val="en"/>
        </w:rPr>
        <w:t>[</w:t>
      </w:r>
      <w:hyperlink r:id="rId31" w:tooltip="Edit section: Filtration coefficient" w:history="1">
        <w:proofErr w:type="gramStart"/>
        <w:r w:rsidRPr="00737EF8">
          <w:rPr>
            <w:rFonts w:ascii="Arial" w:eastAsia="Times New Roman" w:hAnsi="Arial" w:cs="Arial"/>
            <w:color w:val="0B0080"/>
            <w:sz w:val="20"/>
            <w:szCs w:val="20"/>
            <w:u w:val="single"/>
            <w:lang w:val="en"/>
          </w:rPr>
          <w:t>edit</w:t>
        </w:r>
        <w:proofErr w:type="gramEnd"/>
      </w:hyperlink>
      <w:r w:rsidRPr="00737EF8">
        <w:rPr>
          <w:rFonts w:ascii="Arial" w:eastAsia="Times New Roman" w:hAnsi="Arial" w:cs="Arial"/>
          <w:color w:val="000000"/>
          <w:sz w:val="20"/>
          <w:szCs w:val="20"/>
          <w:lang w:val="en"/>
        </w:rPr>
        <w:t>]</w:t>
      </w:r>
      <w:r w:rsidRPr="00737EF8">
        <w:rPr>
          <w:rFonts w:ascii="Arial" w:eastAsia="Times New Roman" w:hAnsi="Arial" w:cs="Arial"/>
          <w:b/>
          <w:bCs/>
          <w:color w:val="000000"/>
          <w:sz w:val="26"/>
          <w:szCs w:val="26"/>
          <w:lang w:val="en"/>
        </w:rPr>
        <w:t>Filtration coefficient</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The </w:t>
      </w:r>
      <w:r w:rsidRPr="00737EF8">
        <w:rPr>
          <w:rFonts w:ascii="Arial" w:eastAsia="Times New Roman" w:hAnsi="Arial" w:cs="Arial"/>
          <w:b/>
          <w:bCs/>
          <w:color w:val="000000"/>
          <w:sz w:val="20"/>
          <w:szCs w:val="20"/>
          <w:lang w:val="en"/>
        </w:rPr>
        <w:t>filtration coefficient</w:t>
      </w:r>
      <w:r w:rsidRPr="00737EF8">
        <w:rPr>
          <w:rFonts w:ascii="Arial" w:eastAsia="Times New Roman" w:hAnsi="Arial" w:cs="Arial"/>
          <w:color w:val="000000"/>
          <w:sz w:val="20"/>
          <w:szCs w:val="20"/>
          <w:lang w:val="en"/>
        </w:rPr>
        <w:t> is the constant of proportionality. A high value indicates a highly water permeable capillary. A low value indicates a low capillary permeability.</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The filtration coefficient is the product of two components:</w:t>
      </w:r>
    </w:p>
    <w:p w:rsidR="00737EF8" w:rsidRPr="00737EF8" w:rsidRDefault="00737EF8" w:rsidP="00737EF8">
      <w:pPr>
        <w:numPr>
          <w:ilvl w:val="0"/>
          <w:numId w:val="5"/>
        </w:numPr>
        <w:shd w:val="clear" w:color="auto" w:fill="FFFFFF"/>
        <w:spacing w:before="100" w:beforeAutospacing="1" w:after="24" w:line="360" w:lineRule="atLeast"/>
        <w:ind w:left="768"/>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capillary surface area</w:t>
      </w:r>
    </w:p>
    <w:p w:rsidR="00737EF8" w:rsidRPr="00737EF8" w:rsidRDefault="00737EF8" w:rsidP="00737EF8">
      <w:pPr>
        <w:numPr>
          <w:ilvl w:val="0"/>
          <w:numId w:val="5"/>
        </w:numPr>
        <w:shd w:val="clear" w:color="auto" w:fill="FFFFFF"/>
        <w:spacing w:before="100" w:beforeAutospacing="1" w:after="24" w:line="360" w:lineRule="atLeast"/>
        <w:ind w:left="768"/>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capillary hydraulic conductance</w:t>
      </w:r>
    </w:p>
    <w:p w:rsidR="00737EF8" w:rsidRPr="00737EF8" w:rsidRDefault="00737EF8" w:rsidP="00737EF8">
      <w:pPr>
        <w:shd w:val="clear" w:color="auto" w:fill="FFFFFF"/>
        <w:spacing w:after="72" w:line="300" w:lineRule="atLeast"/>
        <w:ind w:left="384"/>
        <w:outlineLvl w:val="2"/>
        <w:rPr>
          <w:rFonts w:ascii="Arial" w:eastAsia="Times New Roman" w:hAnsi="Arial" w:cs="Arial"/>
          <w:b/>
          <w:bCs/>
          <w:color w:val="000000"/>
          <w:sz w:val="26"/>
          <w:szCs w:val="26"/>
          <w:lang w:val="en"/>
        </w:rPr>
      </w:pPr>
      <w:r w:rsidRPr="00737EF8">
        <w:rPr>
          <w:rFonts w:ascii="Arial" w:eastAsia="Times New Roman" w:hAnsi="Arial" w:cs="Arial"/>
          <w:color w:val="000000"/>
          <w:sz w:val="20"/>
          <w:szCs w:val="20"/>
          <w:lang w:val="en"/>
        </w:rPr>
        <w:t>[</w:t>
      </w:r>
      <w:hyperlink r:id="rId32" w:tooltip="Edit section: Reflection coefficient" w:history="1">
        <w:proofErr w:type="gramStart"/>
        <w:r w:rsidRPr="00737EF8">
          <w:rPr>
            <w:rFonts w:ascii="Arial" w:eastAsia="Times New Roman" w:hAnsi="Arial" w:cs="Arial"/>
            <w:color w:val="0B0080"/>
            <w:sz w:val="20"/>
            <w:szCs w:val="20"/>
            <w:u w:val="single"/>
            <w:lang w:val="en"/>
          </w:rPr>
          <w:t>edit</w:t>
        </w:r>
        <w:proofErr w:type="gramEnd"/>
      </w:hyperlink>
      <w:r w:rsidRPr="00737EF8">
        <w:rPr>
          <w:rFonts w:ascii="Arial" w:eastAsia="Times New Roman" w:hAnsi="Arial" w:cs="Arial"/>
          <w:color w:val="000000"/>
          <w:sz w:val="20"/>
          <w:szCs w:val="20"/>
          <w:lang w:val="en"/>
        </w:rPr>
        <w:t>]</w:t>
      </w:r>
      <w:r w:rsidRPr="00737EF8">
        <w:rPr>
          <w:rFonts w:ascii="Arial" w:eastAsia="Times New Roman" w:hAnsi="Arial" w:cs="Arial"/>
          <w:b/>
          <w:bCs/>
          <w:color w:val="000000"/>
          <w:sz w:val="26"/>
          <w:szCs w:val="26"/>
          <w:lang w:val="en"/>
        </w:rPr>
        <w:t>Reflection coefficient</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The </w:t>
      </w:r>
      <w:r w:rsidRPr="00737EF8">
        <w:rPr>
          <w:rFonts w:ascii="Arial" w:eastAsia="Times New Roman" w:hAnsi="Arial" w:cs="Arial"/>
          <w:b/>
          <w:bCs/>
          <w:color w:val="000000"/>
          <w:sz w:val="20"/>
          <w:szCs w:val="20"/>
          <w:lang w:val="en"/>
        </w:rPr>
        <w:t>reflection coefficient</w:t>
      </w:r>
      <w:r w:rsidRPr="00737EF8">
        <w:rPr>
          <w:rFonts w:ascii="Arial" w:eastAsia="Times New Roman" w:hAnsi="Arial" w:cs="Arial"/>
          <w:color w:val="000000"/>
          <w:sz w:val="20"/>
          <w:szCs w:val="20"/>
          <w:lang w:val="en"/>
        </w:rPr>
        <w:t> is often thought of as a correction factor. The idea is that the difference in oncotic pressures contributes to the net driving force because most capillaries in the body are fairly impermeable to the large molecular weight proteins. (The term </w:t>
      </w:r>
      <w:hyperlink r:id="rId33" w:tooltip="Ultrafiltration" w:history="1">
        <w:r w:rsidRPr="00737EF8">
          <w:rPr>
            <w:rFonts w:ascii="Arial" w:eastAsia="Times New Roman" w:hAnsi="Arial" w:cs="Arial"/>
            <w:i/>
            <w:iCs/>
            <w:color w:val="0B0080"/>
            <w:sz w:val="20"/>
            <w:szCs w:val="20"/>
            <w:u w:val="single"/>
            <w:lang w:val="en"/>
          </w:rPr>
          <w:t>ultrafiltration</w:t>
        </w:r>
      </w:hyperlink>
      <w:r w:rsidRPr="00737EF8">
        <w:rPr>
          <w:rFonts w:ascii="Arial" w:eastAsia="Times New Roman" w:hAnsi="Arial" w:cs="Arial"/>
          <w:color w:val="000000"/>
          <w:sz w:val="20"/>
          <w:szCs w:val="20"/>
          <w:lang w:val="en"/>
        </w:rPr>
        <w:t> is usually used to refer to this situation where the large molecules are retained by a semipermeable membrane but water and low molecular weight solutes can pass through the membrane).</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Many body capillaries do have a small permeability to proteins (such as </w:t>
      </w:r>
      <w:hyperlink r:id="rId34" w:tooltip="Albumins" w:history="1">
        <w:r w:rsidRPr="00737EF8">
          <w:rPr>
            <w:rFonts w:ascii="Arial" w:eastAsia="Times New Roman" w:hAnsi="Arial" w:cs="Arial"/>
            <w:color w:val="0B0080"/>
            <w:sz w:val="20"/>
            <w:szCs w:val="20"/>
            <w:u w:val="single"/>
            <w:lang w:val="en"/>
          </w:rPr>
          <w:t>albumins</w:t>
        </w:r>
      </w:hyperlink>
      <w:r w:rsidRPr="00737EF8">
        <w:rPr>
          <w:rFonts w:ascii="Arial" w:eastAsia="Times New Roman" w:hAnsi="Arial" w:cs="Arial"/>
          <w:color w:val="000000"/>
          <w:sz w:val="20"/>
          <w:szCs w:val="20"/>
          <w:lang w:val="en"/>
        </w:rPr>
        <w:t>). This small protein leakage has two important effects:</w:t>
      </w:r>
    </w:p>
    <w:p w:rsidR="00737EF8" w:rsidRPr="00737EF8" w:rsidRDefault="00737EF8" w:rsidP="00737EF8">
      <w:pPr>
        <w:numPr>
          <w:ilvl w:val="0"/>
          <w:numId w:val="6"/>
        </w:numPr>
        <w:shd w:val="clear" w:color="auto" w:fill="FFFFFF"/>
        <w:spacing w:before="100" w:beforeAutospacing="1" w:after="24" w:line="360" w:lineRule="atLeast"/>
        <w:ind w:left="768"/>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the </w:t>
      </w:r>
      <w:hyperlink r:id="rId35" w:tooltip="Interstitial fluid" w:history="1">
        <w:r w:rsidRPr="00737EF8">
          <w:rPr>
            <w:rFonts w:ascii="Arial" w:eastAsia="Times New Roman" w:hAnsi="Arial" w:cs="Arial"/>
            <w:color w:val="0B0080"/>
            <w:sz w:val="20"/>
            <w:szCs w:val="20"/>
            <w:u w:val="single"/>
            <w:lang w:val="en"/>
          </w:rPr>
          <w:t>interstitial fluid</w:t>
        </w:r>
      </w:hyperlink>
      <w:r w:rsidRPr="00737EF8">
        <w:rPr>
          <w:rFonts w:ascii="Arial" w:eastAsia="Times New Roman" w:hAnsi="Arial" w:cs="Arial"/>
          <w:color w:val="000000"/>
          <w:sz w:val="20"/>
          <w:szCs w:val="20"/>
          <w:lang w:val="en"/>
        </w:rPr>
        <w:t> oncotic pressure is higher than it would otherwise be in that tissue</w:t>
      </w:r>
    </w:p>
    <w:p w:rsidR="00737EF8" w:rsidRPr="00737EF8" w:rsidRDefault="00737EF8" w:rsidP="00737EF8">
      <w:pPr>
        <w:numPr>
          <w:ilvl w:val="0"/>
          <w:numId w:val="6"/>
        </w:numPr>
        <w:shd w:val="clear" w:color="auto" w:fill="FFFFFF"/>
        <w:spacing w:before="100" w:beforeAutospacing="1" w:after="24" w:line="360" w:lineRule="atLeast"/>
        <w:ind w:left="768"/>
        <w:rPr>
          <w:rFonts w:ascii="Arial" w:eastAsia="Times New Roman" w:hAnsi="Arial" w:cs="Arial"/>
          <w:color w:val="000000"/>
          <w:sz w:val="20"/>
          <w:szCs w:val="20"/>
          <w:lang w:val="en"/>
        </w:rPr>
      </w:pPr>
      <w:proofErr w:type="gramStart"/>
      <w:r w:rsidRPr="00737EF8">
        <w:rPr>
          <w:rFonts w:ascii="Arial" w:eastAsia="Times New Roman" w:hAnsi="Arial" w:cs="Arial"/>
          <w:color w:val="000000"/>
          <w:sz w:val="20"/>
          <w:szCs w:val="20"/>
          <w:lang w:val="en"/>
        </w:rPr>
        <w:t>not</w:t>
      </w:r>
      <w:proofErr w:type="gramEnd"/>
      <w:r w:rsidRPr="00737EF8">
        <w:rPr>
          <w:rFonts w:ascii="Arial" w:eastAsia="Times New Roman" w:hAnsi="Arial" w:cs="Arial"/>
          <w:color w:val="000000"/>
          <w:sz w:val="20"/>
          <w:szCs w:val="20"/>
          <w:lang w:val="en"/>
        </w:rPr>
        <w:t xml:space="preserve"> all of the protein present is effective in retaining water so the </w:t>
      </w:r>
      <w:r w:rsidRPr="00737EF8">
        <w:rPr>
          <w:rFonts w:ascii="Arial" w:eastAsia="Times New Roman" w:hAnsi="Arial" w:cs="Arial"/>
          <w:i/>
          <w:iCs/>
          <w:color w:val="000000"/>
          <w:sz w:val="20"/>
          <w:szCs w:val="20"/>
          <w:lang w:val="en"/>
        </w:rPr>
        <w:t>effective capillary oncotic pressure</w:t>
      </w:r>
      <w:r w:rsidRPr="00737EF8">
        <w:rPr>
          <w:rFonts w:ascii="Arial" w:eastAsia="Times New Roman" w:hAnsi="Arial" w:cs="Arial"/>
          <w:color w:val="000000"/>
          <w:sz w:val="20"/>
          <w:szCs w:val="20"/>
          <w:lang w:val="en"/>
        </w:rPr>
        <w:t> is lower than the measured capillary oncotic pressure.</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Both these effects decrease the contribution of the oncotic pressure gradient to the net driving force. The reflection coefficient (σ) is used to correct the magnitude of the measured gradient to 'correct for' for the ineffectiveness of some of the oncotic pressure gradient. It can have a value from 0 up to 1.</w:t>
      </w:r>
    </w:p>
    <w:p w:rsidR="00737EF8" w:rsidRPr="00737EF8" w:rsidRDefault="00737EF8" w:rsidP="00737EF8">
      <w:pPr>
        <w:numPr>
          <w:ilvl w:val="0"/>
          <w:numId w:val="7"/>
        </w:numPr>
        <w:shd w:val="clear" w:color="auto" w:fill="FFFFFF"/>
        <w:spacing w:before="100" w:beforeAutospacing="1" w:after="24" w:line="360" w:lineRule="atLeast"/>
        <w:ind w:left="768"/>
        <w:rPr>
          <w:rFonts w:ascii="Arial" w:eastAsia="Times New Roman" w:hAnsi="Arial" w:cs="Arial"/>
          <w:color w:val="000000"/>
          <w:sz w:val="20"/>
          <w:szCs w:val="20"/>
          <w:lang w:val="en"/>
        </w:rPr>
      </w:pPr>
      <w:hyperlink r:id="rId36" w:tooltip="Glomerular capillaries" w:history="1">
        <w:r w:rsidRPr="00737EF8">
          <w:rPr>
            <w:rFonts w:ascii="Arial" w:eastAsia="Times New Roman" w:hAnsi="Arial" w:cs="Arial"/>
            <w:color w:val="0B0080"/>
            <w:sz w:val="20"/>
            <w:szCs w:val="20"/>
            <w:u w:val="single"/>
            <w:lang w:val="en"/>
          </w:rPr>
          <w:t>Glomerular capillaries</w:t>
        </w:r>
      </w:hyperlink>
      <w:r w:rsidRPr="00737EF8">
        <w:rPr>
          <w:rFonts w:ascii="Arial" w:eastAsia="Times New Roman" w:hAnsi="Arial" w:cs="Arial"/>
          <w:color w:val="000000"/>
          <w:sz w:val="20"/>
          <w:szCs w:val="20"/>
          <w:lang w:val="en"/>
        </w:rPr>
        <w:t> have a reflection coefficient close to 1 as normally no protein crosses into the glomerular filtrate.</w:t>
      </w:r>
    </w:p>
    <w:p w:rsidR="00737EF8" w:rsidRPr="00737EF8" w:rsidRDefault="00737EF8" w:rsidP="00737EF8">
      <w:pPr>
        <w:numPr>
          <w:ilvl w:val="0"/>
          <w:numId w:val="8"/>
        </w:numPr>
        <w:shd w:val="clear" w:color="auto" w:fill="FFFFFF"/>
        <w:spacing w:before="100" w:beforeAutospacing="1" w:after="24" w:line="360" w:lineRule="atLeast"/>
        <w:ind w:left="768"/>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In contrast, </w:t>
      </w:r>
      <w:hyperlink r:id="rId37" w:tooltip="Hepatic sinusoids" w:history="1">
        <w:r w:rsidRPr="00737EF8">
          <w:rPr>
            <w:rFonts w:ascii="Arial" w:eastAsia="Times New Roman" w:hAnsi="Arial" w:cs="Arial"/>
            <w:color w:val="0B0080"/>
            <w:sz w:val="20"/>
            <w:szCs w:val="20"/>
            <w:u w:val="single"/>
            <w:lang w:val="en"/>
          </w:rPr>
          <w:t>hepatic sinusoids</w:t>
        </w:r>
      </w:hyperlink>
      <w:r w:rsidRPr="00737EF8">
        <w:rPr>
          <w:rFonts w:ascii="Arial" w:eastAsia="Times New Roman" w:hAnsi="Arial" w:cs="Arial"/>
          <w:color w:val="000000"/>
          <w:sz w:val="20"/>
          <w:szCs w:val="20"/>
          <w:lang w:val="en"/>
        </w:rPr>
        <w:t> have a low reflection coefficient as they are quite permeable to protein. This is advantageous because albumin is produced in </w:t>
      </w:r>
      <w:proofErr w:type="spellStart"/>
      <w:r w:rsidRPr="00737EF8">
        <w:rPr>
          <w:rFonts w:ascii="Arial" w:eastAsia="Times New Roman" w:hAnsi="Arial" w:cs="Arial"/>
          <w:color w:val="000000"/>
          <w:sz w:val="20"/>
          <w:szCs w:val="20"/>
          <w:lang w:val="en"/>
        </w:rPr>
        <w:fldChar w:fldCharType="begin"/>
      </w:r>
      <w:r w:rsidRPr="00737EF8">
        <w:rPr>
          <w:rFonts w:ascii="Arial" w:eastAsia="Times New Roman" w:hAnsi="Arial" w:cs="Arial"/>
          <w:color w:val="000000"/>
          <w:sz w:val="20"/>
          <w:szCs w:val="20"/>
          <w:lang w:val="en"/>
        </w:rPr>
        <w:instrText xml:space="preserve"> HYPERLINK "http://en.wikipedia.org/wiki/Hepatocytes" \o "Hepatocytes" </w:instrText>
      </w:r>
      <w:r w:rsidRPr="00737EF8">
        <w:rPr>
          <w:rFonts w:ascii="Arial" w:eastAsia="Times New Roman" w:hAnsi="Arial" w:cs="Arial"/>
          <w:color w:val="000000"/>
          <w:sz w:val="20"/>
          <w:szCs w:val="20"/>
          <w:lang w:val="en"/>
        </w:rPr>
        <w:fldChar w:fldCharType="separate"/>
      </w:r>
      <w:r w:rsidRPr="00737EF8">
        <w:rPr>
          <w:rFonts w:ascii="Arial" w:eastAsia="Times New Roman" w:hAnsi="Arial" w:cs="Arial"/>
          <w:color w:val="0B0080"/>
          <w:sz w:val="20"/>
          <w:szCs w:val="20"/>
          <w:u w:val="single"/>
          <w:lang w:val="en"/>
        </w:rPr>
        <w:t>hepatocytes</w:t>
      </w:r>
      <w:r w:rsidRPr="00737EF8">
        <w:rPr>
          <w:rFonts w:ascii="Arial" w:eastAsia="Times New Roman" w:hAnsi="Arial" w:cs="Arial"/>
          <w:color w:val="000000"/>
          <w:sz w:val="20"/>
          <w:szCs w:val="20"/>
          <w:lang w:val="en"/>
        </w:rPr>
        <w:fldChar w:fldCharType="end"/>
      </w:r>
      <w:r w:rsidRPr="00737EF8">
        <w:rPr>
          <w:rFonts w:ascii="Arial" w:eastAsia="Times New Roman" w:hAnsi="Arial" w:cs="Arial"/>
          <w:color w:val="000000"/>
          <w:sz w:val="20"/>
          <w:szCs w:val="20"/>
          <w:lang w:val="en"/>
        </w:rPr>
        <w:t>and</w:t>
      </w:r>
      <w:proofErr w:type="spellEnd"/>
      <w:r w:rsidRPr="00737EF8">
        <w:rPr>
          <w:rFonts w:ascii="Arial" w:eastAsia="Times New Roman" w:hAnsi="Arial" w:cs="Arial"/>
          <w:color w:val="000000"/>
          <w:sz w:val="20"/>
          <w:szCs w:val="20"/>
          <w:lang w:val="en"/>
        </w:rPr>
        <w:t xml:space="preserve"> can relatively </w:t>
      </w:r>
      <w:proofErr w:type="gramStart"/>
      <w:r w:rsidRPr="00737EF8">
        <w:rPr>
          <w:rFonts w:ascii="Arial" w:eastAsia="Times New Roman" w:hAnsi="Arial" w:cs="Arial"/>
          <w:color w:val="000000"/>
          <w:sz w:val="20"/>
          <w:szCs w:val="20"/>
          <w:lang w:val="en"/>
        </w:rPr>
        <w:lastRenderedPageBreak/>
        <w:t>freely</w:t>
      </w:r>
      <w:proofErr w:type="gramEnd"/>
      <w:r w:rsidRPr="00737EF8">
        <w:rPr>
          <w:rFonts w:ascii="Arial" w:eastAsia="Times New Roman" w:hAnsi="Arial" w:cs="Arial"/>
          <w:color w:val="000000"/>
          <w:sz w:val="20"/>
          <w:szCs w:val="20"/>
          <w:lang w:val="en"/>
        </w:rPr>
        <w:t xml:space="preserve"> pass from these cells into the blood in the sinusoids. The predominant pathway for albumin and other proteins to enter the circulation is via the lymph.</w:t>
      </w:r>
    </w:p>
    <w:p w:rsidR="00737EF8" w:rsidRPr="00737EF8" w:rsidRDefault="00737EF8" w:rsidP="00737EF8">
      <w:pPr>
        <w:shd w:val="clear" w:color="auto" w:fill="FFFFFF"/>
        <w:spacing w:after="72" w:line="300" w:lineRule="atLeast"/>
        <w:ind w:left="384"/>
        <w:outlineLvl w:val="2"/>
        <w:rPr>
          <w:rFonts w:ascii="Arial" w:eastAsia="Times New Roman" w:hAnsi="Arial" w:cs="Arial"/>
          <w:b/>
          <w:bCs/>
          <w:color w:val="000000"/>
          <w:sz w:val="26"/>
          <w:szCs w:val="26"/>
          <w:lang w:val="en"/>
        </w:rPr>
      </w:pPr>
      <w:r w:rsidRPr="00737EF8">
        <w:rPr>
          <w:rFonts w:ascii="Arial" w:eastAsia="Times New Roman" w:hAnsi="Arial" w:cs="Arial"/>
          <w:color w:val="000000"/>
          <w:sz w:val="20"/>
          <w:szCs w:val="20"/>
          <w:lang w:val="en"/>
        </w:rPr>
        <w:t>[</w:t>
      </w:r>
      <w:hyperlink r:id="rId38" w:tooltip="Edit section: Approximated values" w:history="1">
        <w:proofErr w:type="gramStart"/>
        <w:r w:rsidRPr="00737EF8">
          <w:rPr>
            <w:rFonts w:ascii="Arial" w:eastAsia="Times New Roman" w:hAnsi="Arial" w:cs="Arial"/>
            <w:color w:val="0B0080"/>
            <w:sz w:val="20"/>
            <w:szCs w:val="20"/>
            <w:u w:val="single"/>
            <w:lang w:val="en"/>
          </w:rPr>
          <w:t>edit</w:t>
        </w:r>
        <w:proofErr w:type="gramEnd"/>
      </w:hyperlink>
      <w:r w:rsidRPr="00737EF8">
        <w:rPr>
          <w:rFonts w:ascii="Arial" w:eastAsia="Times New Roman" w:hAnsi="Arial" w:cs="Arial"/>
          <w:color w:val="000000"/>
          <w:sz w:val="20"/>
          <w:szCs w:val="20"/>
          <w:lang w:val="en"/>
        </w:rPr>
        <w:t>]</w:t>
      </w:r>
      <w:r w:rsidRPr="00737EF8">
        <w:rPr>
          <w:rFonts w:ascii="Arial" w:eastAsia="Times New Roman" w:hAnsi="Arial" w:cs="Arial"/>
          <w:b/>
          <w:bCs/>
          <w:color w:val="000000"/>
          <w:sz w:val="26"/>
          <w:szCs w:val="26"/>
          <w:lang w:val="en"/>
        </w:rPr>
        <w:t>Approximated values</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 xml:space="preserve">Following are approximated values for the variables in the equation for both arterioles and </w:t>
      </w:r>
      <w:proofErr w:type="spellStart"/>
      <w:r w:rsidRPr="00737EF8">
        <w:rPr>
          <w:rFonts w:ascii="Arial" w:eastAsia="Times New Roman" w:hAnsi="Arial" w:cs="Arial"/>
          <w:color w:val="000000"/>
          <w:sz w:val="20"/>
          <w:szCs w:val="20"/>
          <w:lang w:val="en"/>
        </w:rPr>
        <w:t>venules</w:t>
      </w:r>
      <w:proofErr w:type="spellEnd"/>
      <w:r w:rsidRPr="00737EF8">
        <w:rPr>
          <w:rFonts w:ascii="Arial" w:eastAsia="Times New Roman" w:hAnsi="Arial" w:cs="Arial"/>
          <w:color w:val="000000"/>
          <w:sz w:val="20"/>
          <w:szCs w:val="20"/>
          <w:lang w:val="en"/>
        </w:rPr>
        <w:t>:</w:t>
      </w:r>
    </w:p>
    <w:tbl>
      <w:tblPr>
        <w:tblW w:w="0" w:type="auto"/>
        <w:tblInd w:w="38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134"/>
        <w:gridCol w:w="1250"/>
        <w:gridCol w:w="1228"/>
        <w:gridCol w:w="1346"/>
        <w:gridCol w:w="1325"/>
      </w:tblGrid>
      <w:tr w:rsidR="00737EF8" w:rsidRPr="00737EF8" w:rsidTr="00737EF8">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737EF8" w:rsidRPr="00737EF8" w:rsidRDefault="00737EF8" w:rsidP="00737EF8">
            <w:pPr>
              <w:spacing w:before="240" w:after="240" w:line="240" w:lineRule="auto"/>
              <w:jc w:val="center"/>
              <w:rPr>
                <w:rFonts w:ascii="Times New Roman" w:eastAsia="Times New Roman" w:hAnsi="Times New Roman" w:cs="Times New Roman"/>
                <w:b/>
                <w:bCs/>
                <w:color w:val="000000"/>
                <w:sz w:val="20"/>
                <w:szCs w:val="20"/>
              </w:rPr>
            </w:pPr>
            <w:r w:rsidRPr="00737EF8">
              <w:rPr>
                <w:rFonts w:ascii="Times New Roman" w:eastAsia="Times New Roman" w:hAnsi="Times New Roman" w:cs="Times New Roman"/>
                <w:b/>
                <w:bCs/>
                <w:color w:val="000000"/>
                <w:sz w:val="20"/>
                <w:szCs w:val="20"/>
              </w:rPr>
              <w:t>Location</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737EF8" w:rsidRPr="00737EF8" w:rsidRDefault="00737EF8" w:rsidP="00737EF8">
            <w:pPr>
              <w:spacing w:before="240" w:after="240" w:line="240" w:lineRule="auto"/>
              <w:jc w:val="center"/>
              <w:rPr>
                <w:rFonts w:ascii="Times New Roman" w:eastAsia="Times New Roman" w:hAnsi="Times New Roman" w:cs="Times New Roman"/>
                <w:b/>
                <w:bCs/>
                <w:color w:val="000000"/>
                <w:sz w:val="20"/>
                <w:szCs w:val="20"/>
              </w:rPr>
            </w:pPr>
            <w:r w:rsidRPr="00737EF8">
              <w:rPr>
                <w:rFonts w:ascii="Times New Roman" w:eastAsia="Times New Roman" w:hAnsi="Times New Roman" w:cs="Times New Roman"/>
                <w:b/>
                <w:bCs/>
                <w:color w:val="000000"/>
                <w:sz w:val="20"/>
                <w:szCs w:val="20"/>
              </w:rPr>
              <w:t>P</w:t>
            </w:r>
            <w:r w:rsidRPr="00737EF8">
              <w:rPr>
                <w:rFonts w:ascii="Times New Roman" w:eastAsia="Times New Roman" w:hAnsi="Times New Roman" w:cs="Times New Roman"/>
                <w:b/>
                <w:bCs/>
                <w:color w:val="000000"/>
                <w:sz w:val="20"/>
                <w:szCs w:val="20"/>
                <w:vertAlign w:val="subscript"/>
              </w:rPr>
              <w:t>c</w:t>
            </w:r>
            <w:r w:rsidRPr="00737EF8">
              <w:rPr>
                <w:rFonts w:ascii="Times New Roman" w:eastAsia="Times New Roman" w:hAnsi="Times New Roman" w:cs="Times New Roman"/>
                <w:b/>
                <w:bCs/>
                <w:color w:val="000000"/>
                <w:sz w:val="20"/>
                <w:szCs w:val="20"/>
              </w:rPr>
              <w:t> (mmHg) </w:t>
            </w:r>
            <w:hyperlink r:id="rId39" w:anchor="cite_note-boron-2" w:history="1">
              <w:r w:rsidRPr="00737EF8">
                <w:rPr>
                  <w:rFonts w:ascii="Times New Roman" w:eastAsia="Times New Roman" w:hAnsi="Times New Roman" w:cs="Times New Roman"/>
                  <w:color w:val="0B0080"/>
                  <w:sz w:val="20"/>
                  <w:szCs w:val="20"/>
                  <w:u w:val="single"/>
                  <w:vertAlign w:val="superscript"/>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737EF8" w:rsidRPr="00737EF8" w:rsidRDefault="00737EF8" w:rsidP="00737EF8">
            <w:pPr>
              <w:spacing w:before="240" w:after="240" w:line="240" w:lineRule="auto"/>
              <w:jc w:val="center"/>
              <w:rPr>
                <w:rFonts w:ascii="Times New Roman" w:eastAsia="Times New Roman" w:hAnsi="Times New Roman" w:cs="Times New Roman"/>
                <w:b/>
                <w:bCs/>
                <w:color w:val="000000"/>
                <w:sz w:val="20"/>
                <w:szCs w:val="20"/>
              </w:rPr>
            </w:pPr>
            <w:r w:rsidRPr="00737EF8">
              <w:rPr>
                <w:rFonts w:ascii="Times New Roman" w:eastAsia="Times New Roman" w:hAnsi="Times New Roman" w:cs="Times New Roman"/>
                <w:b/>
                <w:bCs/>
                <w:color w:val="000000"/>
                <w:sz w:val="20"/>
                <w:szCs w:val="20"/>
              </w:rPr>
              <w:t>P</w:t>
            </w:r>
            <w:r w:rsidRPr="00737EF8">
              <w:rPr>
                <w:rFonts w:ascii="Times New Roman" w:eastAsia="Times New Roman" w:hAnsi="Times New Roman" w:cs="Times New Roman"/>
                <w:b/>
                <w:bCs/>
                <w:color w:val="000000"/>
                <w:sz w:val="20"/>
                <w:szCs w:val="20"/>
                <w:vertAlign w:val="subscript"/>
              </w:rPr>
              <w:t>i</w:t>
            </w:r>
            <w:r w:rsidRPr="00737EF8">
              <w:rPr>
                <w:rFonts w:ascii="Times New Roman" w:eastAsia="Times New Roman" w:hAnsi="Times New Roman" w:cs="Times New Roman"/>
                <w:b/>
                <w:bCs/>
                <w:color w:val="000000"/>
                <w:sz w:val="20"/>
                <w:szCs w:val="20"/>
              </w:rPr>
              <w:t> (mmHg) </w:t>
            </w:r>
            <w:hyperlink r:id="rId40" w:anchor="cite_note-boron-2" w:history="1">
              <w:r w:rsidRPr="00737EF8">
                <w:rPr>
                  <w:rFonts w:ascii="Times New Roman" w:eastAsia="Times New Roman" w:hAnsi="Times New Roman" w:cs="Times New Roman"/>
                  <w:color w:val="0B0080"/>
                  <w:sz w:val="20"/>
                  <w:szCs w:val="20"/>
                  <w:u w:val="single"/>
                  <w:vertAlign w:val="superscript"/>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737EF8" w:rsidRPr="00737EF8" w:rsidRDefault="00737EF8" w:rsidP="00737EF8">
            <w:pPr>
              <w:spacing w:before="240" w:after="240" w:line="240" w:lineRule="auto"/>
              <w:jc w:val="center"/>
              <w:rPr>
                <w:rFonts w:ascii="Times New Roman" w:eastAsia="Times New Roman" w:hAnsi="Times New Roman" w:cs="Times New Roman"/>
                <w:b/>
                <w:bCs/>
                <w:color w:val="000000"/>
                <w:sz w:val="20"/>
                <w:szCs w:val="20"/>
              </w:rPr>
            </w:pPr>
            <w:r w:rsidRPr="00737EF8">
              <w:rPr>
                <w:rFonts w:ascii="Times New Roman" w:eastAsia="Times New Roman" w:hAnsi="Times New Roman" w:cs="Times New Roman"/>
                <w:b/>
                <w:bCs/>
                <w:color w:val="000000"/>
                <w:sz w:val="20"/>
                <w:szCs w:val="20"/>
              </w:rPr>
              <w:t>σπ</w:t>
            </w:r>
            <w:r w:rsidRPr="00737EF8">
              <w:rPr>
                <w:rFonts w:ascii="Times New Roman" w:eastAsia="Times New Roman" w:hAnsi="Times New Roman" w:cs="Times New Roman"/>
                <w:b/>
                <w:bCs/>
                <w:color w:val="000000"/>
                <w:sz w:val="20"/>
                <w:szCs w:val="20"/>
                <w:vertAlign w:val="subscript"/>
              </w:rPr>
              <w:t>c</w:t>
            </w:r>
            <w:r w:rsidRPr="00737EF8">
              <w:rPr>
                <w:rFonts w:ascii="Times New Roman" w:eastAsia="Times New Roman" w:hAnsi="Times New Roman" w:cs="Times New Roman"/>
                <w:b/>
                <w:bCs/>
                <w:color w:val="000000"/>
                <w:sz w:val="20"/>
                <w:szCs w:val="20"/>
              </w:rPr>
              <w:t> (mmHg) </w:t>
            </w:r>
            <w:hyperlink r:id="rId41" w:anchor="cite_note-boron-2" w:history="1">
              <w:r w:rsidRPr="00737EF8">
                <w:rPr>
                  <w:rFonts w:ascii="Times New Roman" w:eastAsia="Times New Roman" w:hAnsi="Times New Roman" w:cs="Times New Roman"/>
                  <w:color w:val="0B0080"/>
                  <w:sz w:val="20"/>
                  <w:szCs w:val="20"/>
                  <w:u w:val="single"/>
                  <w:vertAlign w:val="superscript"/>
                </w:rPr>
                <w:t>[3]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737EF8" w:rsidRPr="00737EF8" w:rsidRDefault="00737EF8" w:rsidP="00737EF8">
            <w:pPr>
              <w:spacing w:before="240" w:after="240" w:line="240" w:lineRule="auto"/>
              <w:jc w:val="center"/>
              <w:rPr>
                <w:rFonts w:ascii="Times New Roman" w:eastAsia="Times New Roman" w:hAnsi="Times New Roman" w:cs="Times New Roman"/>
                <w:b/>
                <w:bCs/>
                <w:color w:val="000000"/>
                <w:sz w:val="20"/>
                <w:szCs w:val="20"/>
              </w:rPr>
            </w:pPr>
            <w:r w:rsidRPr="00737EF8">
              <w:rPr>
                <w:rFonts w:ascii="Times New Roman" w:eastAsia="Times New Roman" w:hAnsi="Times New Roman" w:cs="Times New Roman"/>
                <w:b/>
                <w:bCs/>
                <w:color w:val="000000"/>
                <w:sz w:val="20"/>
                <w:szCs w:val="20"/>
              </w:rPr>
              <w:t>σπ</w:t>
            </w:r>
            <w:proofErr w:type="spellStart"/>
            <w:r w:rsidRPr="00737EF8">
              <w:rPr>
                <w:rFonts w:ascii="Times New Roman" w:eastAsia="Times New Roman" w:hAnsi="Times New Roman" w:cs="Times New Roman"/>
                <w:b/>
                <w:bCs/>
                <w:color w:val="000000"/>
                <w:sz w:val="20"/>
                <w:szCs w:val="20"/>
                <w:vertAlign w:val="subscript"/>
              </w:rPr>
              <w:t>i</w:t>
            </w:r>
            <w:proofErr w:type="spellEnd"/>
            <w:r w:rsidRPr="00737EF8">
              <w:rPr>
                <w:rFonts w:ascii="Times New Roman" w:eastAsia="Times New Roman" w:hAnsi="Times New Roman" w:cs="Times New Roman"/>
                <w:b/>
                <w:bCs/>
                <w:color w:val="000000"/>
                <w:sz w:val="20"/>
                <w:szCs w:val="20"/>
              </w:rPr>
              <w:t> (mmHg) </w:t>
            </w:r>
            <w:hyperlink r:id="rId42" w:anchor="cite_note-boron-2" w:history="1">
              <w:r w:rsidRPr="00737EF8">
                <w:rPr>
                  <w:rFonts w:ascii="Times New Roman" w:eastAsia="Times New Roman" w:hAnsi="Times New Roman" w:cs="Times New Roman"/>
                  <w:color w:val="0B0080"/>
                  <w:sz w:val="20"/>
                  <w:szCs w:val="20"/>
                  <w:u w:val="single"/>
                  <w:vertAlign w:val="superscript"/>
                </w:rPr>
                <w:t>[3]</w:t>
              </w:r>
            </w:hyperlink>
          </w:p>
        </w:tc>
      </w:tr>
      <w:tr w:rsidR="00737EF8" w:rsidRPr="00737EF8" w:rsidTr="00737EF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hyperlink r:id="rId43" w:tooltip="Arteriole" w:history="1">
              <w:r w:rsidRPr="00737EF8">
                <w:rPr>
                  <w:rFonts w:ascii="Times New Roman" w:eastAsia="Times New Roman" w:hAnsi="Times New Roman" w:cs="Times New Roman"/>
                  <w:color w:val="0B0080"/>
                  <w:sz w:val="20"/>
                  <w:szCs w:val="20"/>
                  <w:u w:val="single"/>
                </w:rPr>
                <w:t>arteriolar</w:t>
              </w:r>
            </w:hyperlink>
            <w:r w:rsidRPr="00737EF8">
              <w:rPr>
                <w:rFonts w:ascii="Times New Roman" w:eastAsia="Times New Roman" w:hAnsi="Times New Roman" w:cs="Times New Roman"/>
                <w:color w:val="000000"/>
                <w:sz w:val="20"/>
                <w:szCs w:val="20"/>
              </w:rPr>
              <w:t> end of </w:t>
            </w:r>
            <w:hyperlink r:id="rId44" w:tooltip="Capillary" w:history="1">
              <w:r w:rsidRPr="00737EF8">
                <w:rPr>
                  <w:rFonts w:ascii="Times New Roman" w:eastAsia="Times New Roman" w:hAnsi="Times New Roman" w:cs="Times New Roman"/>
                  <w:color w:val="0B0080"/>
                  <w:sz w:val="20"/>
                  <w:szCs w:val="20"/>
                  <w:u w:val="single"/>
                </w:rPr>
                <w:t>capillary</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r w:rsidRPr="00737EF8">
              <w:rPr>
                <w:rFonts w:ascii="Times New Roman" w:eastAsia="Times New Roman" w:hAnsi="Times New Roman" w:cs="Times New Roman"/>
                <w:color w:val="000000"/>
                <w:sz w:val="20"/>
                <w:szCs w:val="20"/>
              </w:rPr>
              <w:t>+35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r w:rsidRPr="00737EF8">
              <w:rPr>
                <w:rFonts w:ascii="Times New Roman" w:eastAsia="Times New Roman" w:hAnsi="Times New Roman" w:cs="Times New Roman"/>
                <w:color w:val="000000"/>
                <w:sz w:val="20"/>
                <w:szCs w:val="20"/>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r w:rsidRPr="00737EF8">
              <w:rPr>
                <w:rFonts w:ascii="Times New Roman" w:eastAsia="Times New Roman" w:hAnsi="Times New Roman" w:cs="Times New Roman"/>
                <w:color w:val="000000"/>
                <w:sz w:val="20"/>
                <w:szCs w:val="20"/>
              </w:rPr>
              <w:t>+28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r w:rsidRPr="00737EF8">
              <w:rPr>
                <w:rFonts w:ascii="Times New Roman" w:eastAsia="Times New Roman" w:hAnsi="Times New Roman" w:cs="Times New Roman"/>
                <w:color w:val="000000"/>
                <w:sz w:val="20"/>
                <w:szCs w:val="20"/>
              </w:rPr>
              <w:t>+0.1</w:t>
            </w:r>
          </w:p>
        </w:tc>
      </w:tr>
      <w:tr w:rsidR="00737EF8" w:rsidRPr="00737EF8" w:rsidTr="00737EF8">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hyperlink r:id="rId45" w:tooltip="Venule" w:history="1">
              <w:proofErr w:type="spellStart"/>
              <w:r w:rsidRPr="00737EF8">
                <w:rPr>
                  <w:rFonts w:ascii="Times New Roman" w:eastAsia="Times New Roman" w:hAnsi="Times New Roman" w:cs="Times New Roman"/>
                  <w:color w:val="0B0080"/>
                  <w:sz w:val="20"/>
                  <w:szCs w:val="20"/>
                  <w:u w:val="single"/>
                </w:rPr>
                <w:t>venular</w:t>
              </w:r>
              <w:proofErr w:type="spellEnd"/>
            </w:hyperlink>
            <w:r w:rsidRPr="00737EF8">
              <w:rPr>
                <w:rFonts w:ascii="Times New Roman" w:eastAsia="Times New Roman" w:hAnsi="Times New Roman" w:cs="Times New Roman"/>
                <w:color w:val="000000"/>
                <w:sz w:val="20"/>
                <w:szCs w:val="20"/>
              </w:rPr>
              <w:t> end of capillary</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r w:rsidRPr="00737EF8">
              <w:rPr>
                <w:rFonts w:ascii="Times New Roman" w:eastAsia="Times New Roman" w:hAnsi="Times New Roman" w:cs="Times New Roman"/>
                <w:color w:val="000000"/>
                <w:sz w:val="20"/>
                <w:szCs w:val="20"/>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r w:rsidRPr="00737EF8">
              <w:rPr>
                <w:rFonts w:ascii="Times New Roman" w:eastAsia="Times New Roman" w:hAnsi="Times New Roman" w:cs="Times New Roman"/>
                <w:color w:val="000000"/>
                <w:sz w:val="20"/>
                <w:szCs w:val="20"/>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r w:rsidRPr="00737EF8">
              <w:rPr>
                <w:rFonts w:ascii="Times New Roman" w:eastAsia="Times New Roman" w:hAnsi="Times New Roman" w:cs="Times New Roman"/>
                <w:color w:val="000000"/>
                <w:sz w:val="20"/>
                <w:szCs w:val="20"/>
              </w:rPr>
              <w:t>+28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737EF8" w:rsidRPr="00737EF8" w:rsidRDefault="00737EF8" w:rsidP="00737EF8">
            <w:pPr>
              <w:spacing w:before="240" w:after="240" w:line="240" w:lineRule="auto"/>
              <w:rPr>
                <w:rFonts w:ascii="Times New Roman" w:eastAsia="Times New Roman" w:hAnsi="Times New Roman" w:cs="Times New Roman"/>
                <w:color w:val="000000"/>
                <w:sz w:val="20"/>
                <w:szCs w:val="20"/>
              </w:rPr>
            </w:pPr>
            <w:r w:rsidRPr="00737EF8">
              <w:rPr>
                <w:rFonts w:ascii="Times New Roman" w:eastAsia="Times New Roman" w:hAnsi="Times New Roman" w:cs="Times New Roman"/>
                <w:color w:val="000000"/>
                <w:sz w:val="20"/>
                <w:szCs w:val="20"/>
              </w:rPr>
              <w:t>+3</w:t>
            </w:r>
          </w:p>
        </w:tc>
      </w:tr>
    </w:tbl>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Some albumin escapes from the capillaries and enters the interstitial fluid where it would produce a flow of water equivalent to that produced by a hydrostatic pressure of +3 mmHg. Thus, the difference in protein concentration would produce a flow of fluid into the vessel at the venous end equivalent to 28 − 3 = 25 mmHg of hydrostatic pressure. The total oncotic pressure present at the venous end could be considered as +25 mmHg.</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In the beginning (arteriolar end) of a </w:t>
      </w:r>
      <w:hyperlink r:id="rId46" w:tooltip="Capillary" w:history="1">
        <w:r w:rsidRPr="00737EF8">
          <w:rPr>
            <w:rFonts w:ascii="Arial" w:eastAsia="Times New Roman" w:hAnsi="Arial" w:cs="Arial"/>
            <w:color w:val="0B0080"/>
            <w:sz w:val="20"/>
            <w:szCs w:val="20"/>
            <w:u w:val="single"/>
            <w:lang w:val="en"/>
          </w:rPr>
          <w:t>capillary</w:t>
        </w:r>
      </w:hyperlink>
      <w:r w:rsidRPr="00737EF8">
        <w:rPr>
          <w:rFonts w:ascii="Arial" w:eastAsia="Times New Roman" w:hAnsi="Arial" w:cs="Arial"/>
          <w:color w:val="000000"/>
          <w:sz w:val="20"/>
          <w:szCs w:val="20"/>
          <w:lang w:val="en"/>
        </w:rPr>
        <w:t>, there is a net driving force (</w:t>
      </w:r>
      <w:r w:rsidRPr="00737EF8">
        <w:rPr>
          <w:rFonts w:ascii="Times New Roman" w:eastAsia="Times New Roman" w:hAnsi="Times New Roman" w:cs="Times New Roman"/>
          <w:color w:val="000000"/>
          <w:sz w:val="23"/>
          <w:szCs w:val="23"/>
          <w:lang w:val="en"/>
        </w:rPr>
        <w:t>([</w:t>
      </w:r>
      <w:r w:rsidRPr="00737EF8">
        <w:rPr>
          <w:rFonts w:ascii="Times New Roman" w:eastAsia="Times New Roman" w:hAnsi="Times New Roman" w:cs="Times New Roman"/>
          <w:i/>
          <w:iCs/>
          <w:color w:val="000000"/>
          <w:sz w:val="23"/>
          <w:szCs w:val="23"/>
          <w:lang w:val="en"/>
        </w:rPr>
        <w:t>P</w:t>
      </w:r>
      <w:r w:rsidRPr="00737EF8">
        <w:rPr>
          <w:rFonts w:ascii="Times New Roman" w:eastAsia="Times New Roman" w:hAnsi="Times New Roman" w:cs="Times New Roman"/>
          <w:i/>
          <w:iCs/>
          <w:color w:val="000000"/>
          <w:sz w:val="23"/>
          <w:szCs w:val="23"/>
          <w:vertAlign w:val="subscript"/>
          <w:lang w:val="en"/>
        </w:rPr>
        <w:t>c</w:t>
      </w:r>
      <w:r w:rsidRPr="00737EF8">
        <w:rPr>
          <w:rFonts w:ascii="Times New Roman" w:eastAsia="Times New Roman" w:hAnsi="Times New Roman" w:cs="Times New Roman"/>
          <w:color w:val="000000"/>
          <w:sz w:val="23"/>
          <w:szCs w:val="23"/>
          <w:lang w:val="en"/>
        </w:rPr>
        <w:t> − </w:t>
      </w:r>
      <w:r w:rsidRPr="00737EF8">
        <w:rPr>
          <w:rFonts w:ascii="Times New Roman" w:eastAsia="Times New Roman" w:hAnsi="Times New Roman" w:cs="Times New Roman"/>
          <w:i/>
          <w:iCs/>
          <w:color w:val="000000"/>
          <w:sz w:val="23"/>
          <w:szCs w:val="23"/>
          <w:lang w:val="en"/>
        </w:rPr>
        <w:t>P</w:t>
      </w:r>
      <w:r w:rsidRPr="00737EF8">
        <w:rPr>
          <w:rFonts w:ascii="Times New Roman" w:eastAsia="Times New Roman" w:hAnsi="Times New Roman" w:cs="Times New Roman"/>
          <w:i/>
          <w:iCs/>
          <w:color w:val="000000"/>
          <w:sz w:val="23"/>
          <w:szCs w:val="23"/>
          <w:vertAlign w:val="subscript"/>
          <w:lang w:val="en"/>
        </w:rPr>
        <w:t>i</w:t>
      </w:r>
      <w:r w:rsidRPr="00737EF8">
        <w:rPr>
          <w:rFonts w:ascii="Times New Roman" w:eastAsia="Times New Roman" w:hAnsi="Times New Roman" w:cs="Times New Roman"/>
          <w:color w:val="000000"/>
          <w:sz w:val="23"/>
          <w:szCs w:val="23"/>
          <w:lang w:val="en"/>
        </w:rPr>
        <w:t xml:space="preserve">] − </w:t>
      </w:r>
      <w:proofErr w:type="gramStart"/>
      <w:r w:rsidRPr="00737EF8">
        <w:rPr>
          <w:rFonts w:ascii="Times New Roman" w:eastAsia="Times New Roman" w:hAnsi="Times New Roman" w:cs="Times New Roman"/>
          <w:color w:val="000000"/>
          <w:sz w:val="23"/>
          <w:szCs w:val="23"/>
          <w:lang w:val="en"/>
        </w:rPr>
        <w:t>σ[</w:t>
      </w:r>
      <w:proofErr w:type="gramEnd"/>
      <w:r w:rsidRPr="00737EF8">
        <w:rPr>
          <w:rFonts w:ascii="Times New Roman" w:eastAsia="Times New Roman" w:hAnsi="Times New Roman" w:cs="Times New Roman"/>
          <w:color w:val="000000"/>
          <w:sz w:val="23"/>
          <w:szCs w:val="23"/>
          <w:lang w:val="en"/>
        </w:rPr>
        <w:t>π</w:t>
      </w:r>
      <w:r w:rsidRPr="00737EF8">
        <w:rPr>
          <w:rFonts w:ascii="Times New Roman" w:eastAsia="Times New Roman" w:hAnsi="Times New Roman" w:cs="Times New Roman"/>
          <w:i/>
          <w:iCs/>
          <w:color w:val="000000"/>
          <w:sz w:val="23"/>
          <w:szCs w:val="23"/>
          <w:vertAlign w:val="subscript"/>
          <w:lang w:val="en"/>
        </w:rPr>
        <w:t>c</w:t>
      </w:r>
      <w:r w:rsidRPr="00737EF8">
        <w:rPr>
          <w:rFonts w:ascii="Times New Roman" w:eastAsia="Times New Roman" w:hAnsi="Times New Roman" w:cs="Times New Roman"/>
          <w:color w:val="000000"/>
          <w:sz w:val="23"/>
          <w:szCs w:val="23"/>
          <w:lang w:val="en"/>
        </w:rPr>
        <w:t> − π</w:t>
      </w:r>
      <w:proofErr w:type="spellStart"/>
      <w:r w:rsidRPr="00737EF8">
        <w:rPr>
          <w:rFonts w:ascii="Times New Roman" w:eastAsia="Times New Roman" w:hAnsi="Times New Roman" w:cs="Times New Roman"/>
          <w:i/>
          <w:iCs/>
          <w:color w:val="000000"/>
          <w:sz w:val="23"/>
          <w:szCs w:val="23"/>
          <w:vertAlign w:val="subscript"/>
          <w:lang w:val="en"/>
        </w:rPr>
        <w:t>i</w:t>
      </w:r>
      <w:proofErr w:type="spellEnd"/>
      <w:r w:rsidRPr="00737EF8">
        <w:rPr>
          <w:rFonts w:ascii="Times New Roman" w:eastAsia="Times New Roman" w:hAnsi="Times New Roman" w:cs="Times New Roman"/>
          <w:color w:val="000000"/>
          <w:sz w:val="23"/>
          <w:szCs w:val="23"/>
          <w:lang w:val="en"/>
        </w:rPr>
        <w:t>])</w:t>
      </w:r>
      <w:r w:rsidRPr="00737EF8">
        <w:rPr>
          <w:rFonts w:ascii="Arial" w:eastAsia="Times New Roman" w:hAnsi="Arial" w:cs="Arial"/>
          <w:color w:val="000000"/>
          <w:sz w:val="20"/>
          <w:szCs w:val="20"/>
          <w:lang w:val="en"/>
        </w:rPr>
        <w:t>) outwards from the capillary of +9 mmHg. In the end (</w:t>
      </w:r>
      <w:proofErr w:type="spellStart"/>
      <w:r w:rsidRPr="00737EF8">
        <w:rPr>
          <w:rFonts w:ascii="Arial" w:eastAsia="Times New Roman" w:hAnsi="Arial" w:cs="Arial"/>
          <w:color w:val="000000"/>
          <w:sz w:val="20"/>
          <w:szCs w:val="20"/>
          <w:lang w:val="en"/>
        </w:rPr>
        <w:t>venular</w:t>
      </w:r>
      <w:proofErr w:type="spellEnd"/>
      <w:r w:rsidRPr="00737EF8">
        <w:rPr>
          <w:rFonts w:ascii="Arial" w:eastAsia="Times New Roman" w:hAnsi="Arial" w:cs="Arial"/>
          <w:color w:val="000000"/>
          <w:sz w:val="20"/>
          <w:szCs w:val="20"/>
          <w:lang w:val="en"/>
        </w:rPr>
        <w:t xml:space="preserve"> end), on the other hand, there is a net driving force of -8 mmHg.</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 xml:space="preserve">Assumed that the net driving force declines linearly, then there is a mean net driving force outwards </w:t>
      </w:r>
      <w:proofErr w:type="gramStart"/>
      <w:r w:rsidRPr="00737EF8">
        <w:rPr>
          <w:rFonts w:ascii="Arial" w:eastAsia="Times New Roman" w:hAnsi="Arial" w:cs="Arial"/>
          <w:color w:val="000000"/>
          <w:sz w:val="20"/>
          <w:szCs w:val="20"/>
          <w:lang w:val="en"/>
        </w:rPr>
        <w:t>from</w:t>
      </w:r>
      <w:proofErr w:type="gramEnd"/>
      <w:r w:rsidRPr="00737EF8">
        <w:rPr>
          <w:rFonts w:ascii="Arial" w:eastAsia="Times New Roman" w:hAnsi="Arial" w:cs="Arial"/>
          <w:color w:val="000000"/>
          <w:sz w:val="20"/>
          <w:szCs w:val="20"/>
          <w:lang w:val="en"/>
        </w:rPr>
        <w:t xml:space="preserve"> the capillary as a whole, which also results in that more fluid exits a capillary than re-enters it. The </w:t>
      </w:r>
      <w:hyperlink r:id="rId47" w:tooltip="Lymphatic system" w:history="1">
        <w:r w:rsidRPr="00737EF8">
          <w:rPr>
            <w:rFonts w:ascii="Arial" w:eastAsia="Times New Roman" w:hAnsi="Arial" w:cs="Arial"/>
            <w:color w:val="0B0080"/>
            <w:sz w:val="20"/>
            <w:szCs w:val="20"/>
            <w:u w:val="single"/>
            <w:lang w:val="en"/>
          </w:rPr>
          <w:t>lymphatic system</w:t>
        </w:r>
      </w:hyperlink>
      <w:r w:rsidRPr="00737EF8">
        <w:rPr>
          <w:rFonts w:ascii="Arial" w:eastAsia="Times New Roman" w:hAnsi="Arial" w:cs="Arial"/>
          <w:color w:val="000000"/>
          <w:sz w:val="20"/>
          <w:szCs w:val="20"/>
          <w:lang w:val="en"/>
        </w:rPr>
        <w:t> drains this excess.</w:t>
      </w:r>
    </w:p>
    <w:p w:rsidR="00737EF8" w:rsidRPr="00737EF8" w:rsidRDefault="00737EF8" w:rsidP="00737EF8">
      <w:pPr>
        <w:pBdr>
          <w:bottom w:val="single" w:sz="6" w:space="2" w:color="AAAAAA"/>
        </w:pBdr>
        <w:shd w:val="clear" w:color="auto" w:fill="FFFFFF"/>
        <w:spacing w:after="144" w:line="300" w:lineRule="atLeast"/>
        <w:ind w:left="384"/>
        <w:outlineLvl w:val="1"/>
        <w:rPr>
          <w:rFonts w:ascii="Arial" w:eastAsia="Times New Roman" w:hAnsi="Arial" w:cs="Arial"/>
          <w:color w:val="000000"/>
          <w:sz w:val="30"/>
          <w:szCs w:val="30"/>
          <w:lang w:val="en"/>
        </w:rPr>
      </w:pPr>
      <w:r w:rsidRPr="00737EF8">
        <w:rPr>
          <w:rFonts w:ascii="Arial" w:eastAsia="Times New Roman" w:hAnsi="Arial" w:cs="Arial"/>
          <w:color w:val="000000"/>
          <w:sz w:val="20"/>
          <w:szCs w:val="20"/>
          <w:lang w:val="en"/>
        </w:rPr>
        <w:t>[</w:t>
      </w:r>
      <w:hyperlink r:id="rId48" w:tooltip="Edit section: Clinical usefulness" w:history="1">
        <w:proofErr w:type="gramStart"/>
        <w:r w:rsidRPr="00737EF8">
          <w:rPr>
            <w:rFonts w:ascii="Arial" w:eastAsia="Times New Roman" w:hAnsi="Arial" w:cs="Arial"/>
            <w:color w:val="0B0080"/>
            <w:sz w:val="20"/>
            <w:szCs w:val="20"/>
            <w:u w:val="single"/>
            <w:lang w:val="en"/>
          </w:rPr>
          <w:t>edit</w:t>
        </w:r>
        <w:proofErr w:type="gramEnd"/>
      </w:hyperlink>
      <w:r w:rsidRPr="00737EF8">
        <w:rPr>
          <w:rFonts w:ascii="Arial" w:eastAsia="Times New Roman" w:hAnsi="Arial" w:cs="Arial"/>
          <w:color w:val="000000"/>
          <w:sz w:val="20"/>
          <w:szCs w:val="20"/>
          <w:lang w:val="en"/>
        </w:rPr>
        <w:t>]</w:t>
      </w:r>
      <w:r w:rsidRPr="00737EF8">
        <w:rPr>
          <w:rFonts w:ascii="Arial" w:eastAsia="Times New Roman" w:hAnsi="Arial" w:cs="Arial"/>
          <w:color w:val="000000"/>
          <w:sz w:val="30"/>
          <w:szCs w:val="30"/>
          <w:lang w:val="en"/>
        </w:rPr>
        <w:t>Clinical usefulness</w:t>
      </w:r>
    </w:p>
    <w:p w:rsidR="00737EF8" w:rsidRPr="00737EF8" w:rsidRDefault="00737EF8" w:rsidP="00737EF8">
      <w:pPr>
        <w:shd w:val="clear" w:color="auto" w:fill="FFFFFF"/>
        <w:spacing w:before="96" w:after="120" w:line="360" w:lineRule="atLeast"/>
        <w:ind w:left="384"/>
        <w:rPr>
          <w:rFonts w:ascii="Arial" w:eastAsia="Times New Roman" w:hAnsi="Arial" w:cs="Arial"/>
          <w:color w:val="000000"/>
          <w:sz w:val="20"/>
          <w:szCs w:val="20"/>
          <w:lang w:val="en"/>
        </w:rPr>
      </w:pPr>
      <w:r w:rsidRPr="00737EF8">
        <w:rPr>
          <w:rFonts w:ascii="Arial" w:eastAsia="Times New Roman" w:hAnsi="Arial" w:cs="Arial"/>
          <w:color w:val="000000"/>
          <w:sz w:val="20"/>
          <w:szCs w:val="20"/>
          <w:lang w:val="en"/>
        </w:rPr>
        <w:t>The equation is very useful for explaining physiological phenomena happening at the capillary (e.g. the formation of edemas), but has very limited clinical usefulness. Mostly this reflects the impossibility of easily measuring all six variables together in actual patients</w:t>
      </w:r>
      <w:proofErr w:type="gramStart"/>
      <w:r w:rsidRPr="00737EF8">
        <w:rPr>
          <w:rFonts w:ascii="Arial" w:eastAsia="Times New Roman" w:hAnsi="Arial" w:cs="Arial"/>
          <w:color w:val="000000"/>
          <w:sz w:val="20"/>
          <w:szCs w:val="20"/>
          <w:lang w:val="en"/>
        </w:rPr>
        <w:t>.</w:t>
      </w:r>
      <w:r w:rsidRPr="00737EF8">
        <w:rPr>
          <w:rFonts w:ascii="Arial" w:eastAsia="Times New Roman" w:hAnsi="Arial" w:cs="Arial"/>
          <w:color w:val="000000"/>
          <w:sz w:val="20"/>
          <w:szCs w:val="20"/>
          <w:vertAlign w:val="superscript"/>
          <w:lang w:val="en"/>
        </w:rPr>
        <w:t>[</w:t>
      </w:r>
      <w:proofErr w:type="gramEnd"/>
      <w:r w:rsidRPr="00737EF8">
        <w:rPr>
          <w:rFonts w:ascii="Arial" w:eastAsia="Times New Roman" w:hAnsi="Arial" w:cs="Arial"/>
          <w:i/>
          <w:iCs/>
          <w:color w:val="000000"/>
          <w:sz w:val="20"/>
          <w:szCs w:val="20"/>
          <w:vertAlign w:val="superscript"/>
          <w:lang w:val="en"/>
        </w:rPr>
        <w:fldChar w:fldCharType="begin"/>
      </w:r>
      <w:r w:rsidRPr="00737EF8">
        <w:rPr>
          <w:rFonts w:ascii="Arial" w:eastAsia="Times New Roman" w:hAnsi="Arial" w:cs="Arial"/>
          <w:i/>
          <w:iCs/>
          <w:color w:val="000000"/>
          <w:sz w:val="20"/>
          <w:szCs w:val="20"/>
          <w:vertAlign w:val="superscript"/>
          <w:lang w:val="en"/>
        </w:rPr>
        <w:instrText xml:space="preserve"> HYPERLINK "http://en.wikipedia.org/wiki/Wikipedia:Citation_needed" \o "Wikipedia:Citation needed" </w:instrText>
      </w:r>
      <w:r w:rsidRPr="00737EF8">
        <w:rPr>
          <w:rFonts w:ascii="Arial" w:eastAsia="Times New Roman" w:hAnsi="Arial" w:cs="Arial"/>
          <w:i/>
          <w:iCs/>
          <w:color w:val="000000"/>
          <w:sz w:val="20"/>
          <w:szCs w:val="20"/>
          <w:vertAlign w:val="superscript"/>
          <w:lang w:val="en"/>
        </w:rPr>
        <w:fldChar w:fldCharType="separate"/>
      </w:r>
      <w:r w:rsidRPr="00737EF8">
        <w:rPr>
          <w:rFonts w:ascii="Arial" w:eastAsia="Times New Roman" w:hAnsi="Arial" w:cs="Arial"/>
          <w:i/>
          <w:iCs/>
          <w:color w:val="0B0080"/>
          <w:sz w:val="20"/>
          <w:szCs w:val="20"/>
          <w:u w:val="single"/>
          <w:vertAlign w:val="superscript"/>
          <w:lang w:val="en"/>
        </w:rPr>
        <w:t>citation needed</w:t>
      </w:r>
      <w:r w:rsidRPr="00737EF8">
        <w:rPr>
          <w:rFonts w:ascii="Arial" w:eastAsia="Times New Roman" w:hAnsi="Arial" w:cs="Arial"/>
          <w:i/>
          <w:iCs/>
          <w:color w:val="000000"/>
          <w:sz w:val="20"/>
          <w:szCs w:val="20"/>
          <w:vertAlign w:val="superscript"/>
          <w:lang w:val="en"/>
        </w:rPr>
        <w:fldChar w:fldCharType="end"/>
      </w:r>
      <w:r w:rsidRPr="00737EF8">
        <w:rPr>
          <w:rFonts w:ascii="Arial" w:eastAsia="Times New Roman" w:hAnsi="Arial" w:cs="Arial"/>
          <w:color w:val="000000"/>
          <w:sz w:val="20"/>
          <w:szCs w:val="20"/>
          <w:vertAlign w:val="superscript"/>
          <w:lang w:val="en"/>
        </w:rPr>
        <w:t>]</w:t>
      </w:r>
    </w:p>
    <w:p w:rsidR="00737EF8" w:rsidRPr="00737EF8" w:rsidRDefault="00737EF8" w:rsidP="00737EF8">
      <w:pPr>
        <w:pBdr>
          <w:bottom w:val="single" w:sz="6" w:space="2" w:color="AAAAAA"/>
        </w:pBdr>
        <w:shd w:val="clear" w:color="auto" w:fill="FFFFFF"/>
        <w:spacing w:after="144" w:line="300" w:lineRule="atLeast"/>
        <w:ind w:left="384"/>
        <w:outlineLvl w:val="1"/>
        <w:rPr>
          <w:rFonts w:ascii="Arial" w:eastAsia="Times New Roman" w:hAnsi="Arial" w:cs="Arial"/>
          <w:color w:val="000000"/>
          <w:sz w:val="30"/>
          <w:szCs w:val="30"/>
          <w:lang w:val="en"/>
        </w:rPr>
      </w:pPr>
      <w:r w:rsidRPr="00737EF8">
        <w:rPr>
          <w:rFonts w:ascii="Arial" w:eastAsia="Times New Roman" w:hAnsi="Arial" w:cs="Arial"/>
          <w:color w:val="000000"/>
          <w:sz w:val="20"/>
          <w:szCs w:val="20"/>
          <w:lang w:val="en"/>
        </w:rPr>
        <w:t>[</w:t>
      </w:r>
      <w:hyperlink r:id="rId49" w:tooltip="Edit section: See also" w:history="1">
        <w:proofErr w:type="gramStart"/>
        <w:r w:rsidRPr="00737EF8">
          <w:rPr>
            <w:rFonts w:ascii="Arial" w:eastAsia="Times New Roman" w:hAnsi="Arial" w:cs="Arial"/>
            <w:color w:val="0B0080"/>
            <w:sz w:val="20"/>
            <w:szCs w:val="20"/>
            <w:u w:val="single"/>
            <w:lang w:val="en"/>
          </w:rPr>
          <w:t>edit</w:t>
        </w:r>
        <w:proofErr w:type="gramEnd"/>
      </w:hyperlink>
      <w:r w:rsidRPr="00737EF8">
        <w:rPr>
          <w:rFonts w:ascii="Arial" w:eastAsia="Times New Roman" w:hAnsi="Arial" w:cs="Arial"/>
          <w:color w:val="000000"/>
          <w:sz w:val="20"/>
          <w:szCs w:val="20"/>
          <w:lang w:val="en"/>
        </w:rPr>
        <w:t>]</w:t>
      </w:r>
      <w:r w:rsidRPr="00737EF8">
        <w:rPr>
          <w:rFonts w:ascii="Arial" w:eastAsia="Times New Roman" w:hAnsi="Arial" w:cs="Arial"/>
          <w:color w:val="000000"/>
          <w:sz w:val="30"/>
          <w:szCs w:val="30"/>
          <w:lang w:val="en"/>
        </w:rPr>
        <w:t>See also</w:t>
      </w:r>
    </w:p>
    <w:p w:rsidR="00737EF8" w:rsidRPr="00737EF8" w:rsidRDefault="00737EF8" w:rsidP="00737EF8">
      <w:pPr>
        <w:numPr>
          <w:ilvl w:val="0"/>
          <w:numId w:val="9"/>
        </w:numPr>
        <w:shd w:val="clear" w:color="auto" w:fill="FFFFFF"/>
        <w:spacing w:before="100" w:beforeAutospacing="1" w:after="24" w:line="360" w:lineRule="atLeast"/>
        <w:ind w:left="768"/>
        <w:rPr>
          <w:rFonts w:ascii="Arial" w:eastAsia="Times New Roman" w:hAnsi="Arial" w:cs="Arial"/>
          <w:color w:val="000000"/>
          <w:sz w:val="20"/>
          <w:szCs w:val="20"/>
          <w:lang w:val="en"/>
        </w:rPr>
      </w:pPr>
      <w:hyperlink r:id="rId50" w:anchor="Calculation_using_Starling_equation" w:tooltip="Glomerular filtration rate" w:history="1">
        <w:r w:rsidRPr="00737EF8">
          <w:rPr>
            <w:rFonts w:ascii="Arial" w:eastAsia="Times New Roman" w:hAnsi="Arial" w:cs="Arial"/>
            <w:color w:val="0B0080"/>
            <w:sz w:val="20"/>
            <w:szCs w:val="20"/>
            <w:u w:val="single"/>
            <w:lang w:val="en"/>
          </w:rPr>
          <w:t xml:space="preserve">Glomerular filtration </w:t>
        </w:r>
        <w:proofErr w:type="spellStart"/>
        <w:r w:rsidRPr="00737EF8">
          <w:rPr>
            <w:rFonts w:ascii="Arial" w:eastAsia="Times New Roman" w:hAnsi="Arial" w:cs="Arial"/>
            <w:color w:val="0B0080"/>
            <w:sz w:val="20"/>
            <w:szCs w:val="20"/>
            <w:u w:val="single"/>
            <w:lang w:val="en"/>
          </w:rPr>
          <w:t>rate#Calculation</w:t>
        </w:r>
        <w:proofErr w:type="spellEnd"/>
        <w:r w:rsidRPr="00737EF8">
          <w:rPr>
            <w:rFonts w:ascii="Arial" w:eastAsia="Times New Roman" w:hAnsi="Arial" w:cs="Arial"/>
            <w:color w:val="0B0080"/>
            <w:sz w:val="20"/>
            <w:szCs w:val="20"/>
            <w:u w:val="single"/>
            <w:lang w:val="en"/>
          </w:rPr>
          <w:t xml:space="preserve"> using Starling equation</w:t>
        </w:r>
      </w:hyperlink>
    </w:p>
    <w:p w:rsidR="00737EF8" w:rsidRPr="00737EF8" w:rsidRDefault="00737EF8" w:rsidP="00737EF8">
      <w:pPr>
        <w:pBdr>
          <w:bottom w:val="single" w:sz="6" w:space="2" w:color="AAAAAA"/>
        </w:pBdr>
        <w:shd w:val="clear" w:color="auto" w:fill="FFFFFF"/>
        <w:spacing w:after="144" w:line="300" w:lineRule="atLeast"/>
        <w:ind w:left="384"/>
        <w:outlineLvl w:val="1"/>
        <w:rPr>
          <w:rFonts w:ascii="Arial" w:eastAsia="Times New Roman" w:hAnsi="Arial" w:cs="Arial"/>
          <w:color w:val="000000"/>
          <w:sz w:val="30"/>
          <w:szCs w:val="30"/>
          <w:lang w:val="en"/>
        </w:rPr>
      </w:pPr>
      <w:r w:rsidRPr="00737EF8">
        <w:rPr>
          <w:rFonts w:ascii="Arial" w:eastAsia="Times New Roman" w:hAnsi="Arial" w:cs="Arial"/>
          <w:color w:val="000000"/>
          <w:sz w:val="20"/>
          <w:szCs w:val="20"/>
          <w:lang w:val="en"/>
        </w:rPr>
        <w:t>[</w:t>
      </w:r>
      <w:hyperlink r:id="rId51" w:tooltip="Edit section: References" w:history="1">
        <w:proofErr w:type="gramStart"/>
        <w:r w:rsidRPr="00737EF8">
          <w:rPr>
            <w:rFonts w:ascii="Arial" w:eastAsia="Times New Roman" w:hAnsi="Arial" w:cs="Arial"/>
            <w:color w:val="0B0080"/>
            <w:sz w:val="20"/>
            <w:szCs w:val="20"/>
            <w:u w:val="single"/>
            <w:lang w:val="en"/>
          </w:rPr>
          <w:t>edit</w:t>
        </w:r>
        <w:proofErr w:type="gramEnd"/>
      </w:hyperlink>
      <w:r w:rsidRPr="00737EF8">
        <w:rPr>
          <w:rFonts w:ascii="Arial" w:eastAsia="Times New Roman" w:hAnsi="Arial" w:cs="Arial"/>
          <w:color w:val="000000"/>
          <w:sz w:val="20"/>
          <w:szCs w:val="20"/>
          <w:lang w:val="en"/>
        </w:rPr>
        <w:t>]</w:t>
      </w:r>
      <w:r w:rsidRPr="00737EF8">
        <w:rPr>
          <w:rFonts w:ascii="Arial" w:eastAsia="Times New Roman" w:hAnsi="Arial" w:cs="Arial"/>
          <w:color w:val="000000"/>
          <w:sz w:val="30"/>
          <w:szCs w:val="30"/>
          <w:lang w:val="en"/>
        </w:rPr>
        <w:t>References</w:t>
      </w:r>
    </w:p>
    <w:p w:rsidR="00737EF8" w:rsidRPr="00737EF8" w:rsidRDefault="00737EF8" w:rsidP="00737EF8">
      <w:pPr>
        <w:numPr>
          <w:ilvl w:val="0"/>
          <w:numId w:val="10"/>
        </w:numPr>
        <w:shd w:val="clear" w:color="auto" w:fill="FFFFFF"/>
        <w:spacing w:before="100" w:beforeAutospacing="1" w:after="24" w:line="360" w:lineRule="atLeast"/>
        <w:ind w:left="1152"/>
        <w:rPr>
          <w:rFonts w:ascii="Arial" w:eastAsia="Times New Roman" w:hAnsi="Arial" w:cs="Arial"/>
          <w:color w:val="000000"/>
          <w:sz w:val="18"/>
          <w:szCs w:val="18"/>
          <w:lang w:val="en"/>
        </w:rPr>
      </w:pPr>
      <w:hyperlink r:id="rId52" w:anchor="cite_ref-0" w:history="1">
        <w:r w:rsidRPr="00737EF8">
          <w:rPr>
            <w:rFonts w:ascii="Arial" w:eastAsia="Times New Roman" w:hAnsi="Arial" w:cs="Arial"/>
            <w:b/>
            <w:bCs/>
            <w:color w:val="0B0080"/>
            <w:sz w:val="18"/>
            <w:szCs w:val="18"/>
            <w:u w:val="single"/>
            <w:lang w:val="en"/>
          </w:rPr>
          <w:t>^</w:t>
        </w:r>
      </w:hyperlink>
      <w:r w:rsidRPr="00737EF8">
        <w:rPr>
          <w:rFonts w:ascii="Arial" w:eastAsia="Times New Roman" w:hAnsi="Arial" w:cs="Arial"/>
          <w:color w:val="000000"/>
          <w:sz w:val="18"/>
          <w:szCs w:val="18"/>
          <w:lang w:val="en"/>
        </w:rPr>
        <w:t> West, John (2012). </w:t>
      </w:r>
      <w:r w:rsidRPr="00737EF8">
        <w:rPr>
          <w:rFonts w:ascii="Arial" w:eastAsia="Times New Roman" w:hAnsi="Arial" w:cs="Arial"/>
          <w:i/>
          <w:iCs/>
          <w:color w:val="000000"/>
          <w:sz w:val="18"/>
          <w:szCs w:val="18"/>
          <w:lang w:val="en"/>
        </w:rPr>
        <w:t xml:space="preserve">Respiratory </w:t>
      </w:r>
      <w:proofErr w:type="gramStart"/>
      <w:r w:rsidRPr="00737EF8">
        <w:rPr>
          <w:rFonts w:ascii="Arial" w:eastAsia="Times New Roman" w:hAnsi="Arial" w:cs="Arial"/>
          <w:i/>
          <w:iCs/>
          <w:color w:val="000000"/>
          <w:sz w:val="18"/>
          <w:szCs w:val="18"/>
          <w:lang w:val="en"/>
        </w:rPr>
        <w:t>Physiology :</w:t>
      </w:r>
      <w:proofErr w:type="gramEnd"/>
      <w:r w:rsidRPr="00737EF8">
        <w:rPr>
          <w:rFonts w:ascii="Arial" w:eastAsia="Times New Roman" w:hAnsi="Arial" w:cs="Arial"/>
          <w:i/>
          <w:iCs/>
          <w:color w:val="000000"/>
          <w:sz w:val="18"/>
          <w:szCs w:val="18"/>
          <w:lang w:val="en"/>
        </w:rPr>
        <w:t xml:space="preserve"> the essentials - 9th edition</w:t>
      </w:r>
      <w:r w:rsidRPr="00737EF8">
        <w:rPr>
          <w:rFonts w:ascii="Arial" w:eastAsia="Times New Roman" w:hAnsi="Arial" w:cs="Arial"/>
          <w:color w:val="000000"/>
          <w:sz w:val="18"/>
          <w:szCs w:val="18"/>
          <w:lang w:val="en"/>
        </w:rPr>
        <w:t>. Baltimore: Lippincott Williams &amp; Wilkins. pp. 177. </w:t>
      </w:r>
      <w:hyperlink r:id="rId53" w:tooltip="International Standard Book Number" w:history="1">
        <w:r w:rsidRPr="00737EF8">
          <w:rPr>
            <w:rFonts w:ascii="Arial" w:eastAsia="Times New Roman" w:hAnsi="Arial" w:cs="Arial"/>
            <w:color w:val="0B0080"/>
            <w:sz w:val="18"/>
            <w:szCs w:val="18"/>
            <w:u w:val="single"/>
            <w:lang w:val="en"/>
          </w:rPr>
          <w:t>ISBN</w:t>
        </w:r>
      </w:hyperlink>
      <w:r w:rsidRPr="00737EF8">
        <w:rPr>
          <w:rFonts w:ascii="Arial" w:eastAsia="Times New Roman" w:hAnsi="Arial" w:cs="Arial"/>
          <w:color w:val="000000"/>
          <w:sz w:val="18"/>
          <w:szCs w:val="18"/>
          <w:lang w:val="en"/>
        </w:rPr>
        <w:t> </w:t>
      </w:r>
      <w:hyperlink r:id="rId54" w:tooltip="Special:BookSources/978-1-60913-640-6" w:history="1">
        <w:r w:rsidRPr="00737EF8">
          <w:rPr>
            <w:rFonts w:ascii="Arial" w:eastAsia="Times New Roman" w:hAnsi="Arial" w:cs="Arial"/>
            <w:color w:val="0B0080"/>
            <w:sz w:val="18"/>
            <w:szCs w:val="18"/>
            <w:u w:val="single"/>
            <w:lang w:val="en"/>
          </w:rPr>
          <w:t>978-1-60913-640-6</w:t>
        </w:r>
      </w:hyperlink>
      <w:r w:rsidRPr="00737EF8">
        <w:rPr>
          <w:rFonts w:ascii="Arial" w:eastAsia="Times New Roman" w:hAnsi="Arial" w:cs="Arial"/>
          <w:color w:val="000000"/>
          <w:sz w:val="18"/>
          <w:szCs w:val="18"/>
          <w:lang w:val="en"/>
        </w:rPr>
        <w:t>.</w:t>
      </w:r>
    </w:p>
    <w:p w:rsidR="00737EF8" w:rsidRPr="00737EF8" w:rsidRDefault="00737EF8" w:rsidP="00737EF8">
      <w:pPr>
        <w:numPr>
          <w:ilvl w:val="0"/>
          <w:numId w:val="10"/>
        </w:numPr>
        <w:shd w:val="clear" w:color="auto" w:fill="FFFFFF"/>
        <w:spacing w:before="100" w:beforeAutospacing="1" w:after="24" w:line="360" w:lineRule="atLeast"/>
        <w:ind w:left="1152"/>
        <w:rPr>
          <w:rFonts w:ascii="Arial" w:eastAsia="Times New Roman" w:hAnsi="Arial" w:cs="Arial"/>
          <w:color w:val="000000"/>
          <w:sz w:val="18"/>
          <w:szCs w:val="18"/>
          <w:lang w:val="en"/>
        </w:rPr>
      </w:pPr>
      <w:hyperlink r:id="rId55" w:anchor="cite_ref-1" w:history="1">
        <w:r w:rsidRPr="00737EF8">
          <w:rPr>
            <w:rFonts w:ascii="Arial" w:eastAsia="Times New Roman" w:hAnsi="Arial" w:cs="Arial"/>
            <w:b/>
            <w:bCs/>
            <w:color w:val="0B0080"/>
            <w:sz w:val="18"/>
            <w:szCs w:val="18"/>
            <w:u w:val="single"/>
            <w:lang w:val="en"/>
          </w:rPr>
          <w:t>^</w:t>
        </w:r>
      </w:hyperlink>
      <w:r w:rsidRPr="00737EF8">
        <w:rPr>
          <w:rFonts w:ascii="Arial" w:eastAsia="Times New Roman" w:hAnsi="Arial" w:cs="Arial"/>
          <w:color w:val="000000"/>
          <w:sz w:val="18"/>
          <w:szCs w:val="18"/>
          <w:lang w:val="en"/>
        </w:rPr>
        <w:t> </w:t>
      </w:r>
      <w:proofErr w:type="spellStart"/>
      <w:r w:rsidRPr="00737EF8">
        <w:rPr>
          <w:rFonts w:ascii="Arial" w:eastAsia="Times New Roman" w:hAnsi="Arial" w:cs="Arial"/>
          <w:color w:val="000000"/>
          <w:sz w:val="18"/>
          <w:szCs w:val="18"/>
          <w:lang w:val="en"/>
        </w:rPr>
        <w:t>Levick</w:t>
      </w:r>
      <w:proofErr w:type="spellEnd"/>
      <w:r w:rsidRPr="00737EF8">
        <w:rPr>
          <w:rFonts w:ascii="Arial" w:eastAsia="Times New Roman" w:hAnsi="Arial" w:cs="Arial"/>
          <w:color w:val="000000"/>
          <w:sz w:val="18"/>
          <w:szCs w:val="18"/>
          <w:lang w:val="en"/>
        </w:rPr>
        <w:t xml:space="preserve"> J.R., Introduction to Cardiovascular Physiology. Oxford Press, 2003, p. 179-180.</w:t>
      </w:r>
    </w:p>
    <w:p w:rsidR="00737EF8" w:rsidRPr="00737EF8" w:rsidRDefault="00737EF8" w:rsidP="00737EF8">
      <w:pPr>
        <w:numPr>
          <w:ilvl w:val="0"/>
          <w:numId w:val="10"/>
        </w:numPr>
        <w:shd w:val="clear" w:color="auto" w:fill="FFFFFF"/>
        <w:spacing w:before="100" w:beforeAutospacing="1" w:after="24" w:line="360" w:lineRule="atLeast"/>
        <w:ind w:left="1152"/>
        <w:rPr>
          <w:rFonts w:ascii="Arial" w:eastAsia="Times New Roman" w:hAnsi="Arial" w:cs="Arial"/>
          <w:color w:val="000000"/>
          <w:sz w:val="18"/>
          <w:szCs w:val="18"/>
          <w:lang w:val="en"/>
        </w:rPr>
      </w:pPr>
      <w:r w:rsidRPr="00737EF8">
        <w:rPr>
          <w:rFonts w:ascii="Arial" w:eastAsia="Times New Roman" w:hAnsi="Arial" w:cs="Arial"/>
          <w:color w:val="000000"/>
          <w:sz w:val="18"/>
          <w:szCs w:val="18"/>
          <w:lang w:val="en"/>
        </w:rPr>
        <w:t>^ </w:t>
      </w:r>
      <w:hyperlink r:id="rId56" w:anchor="cite_ref-boron_2-0" w:history="1">
        <w:proofErr w:type="gramStart"/>
        <w:r w:rsidRPr="00737EF8">
          <w:rPr>
            <w:rFonts w:ascii="Arial" w:eastAsia="Times New Roman" w:hAnsi="Arial" w:cs="Arial"/>
            <w:b/>
            <w:bCs/>
            <w:i/>
            <w:iCs/>
            <w:color w:val="0B0080"/>
            <w:sz w:val="18"/>
            <w:szCs w:val="18"/>
            <w:u w:val="single"/>
            <w:vertAlign w:val="superscript"/>
            <w:lang w:val="en"/>
          </w:rPr>
          <w:t>a</w:t>
        </w:r>
        <w:proofErr w:type="gramEnd"/>
      </w:hyperlink>
      <w:r w:rsidRPr="00737EF8">
        <w:rPr>
          <w:rFonts w:ascii="Arial" w:eastAsia="Times New Roman" w:hAnsi="Arial" w:cs="Arial"/>
          <w:color w:val="000000"/>
          <w:sz w:val="18"/>
          <w:szCs w:val="18"/>
          <w:lang w:val="en"/>
        </w:rPr>
        <w:t> </w:t>
      </w:r>
      <w:hyperlink r:id="rId57" w:anchor="cite_ref-boron_2-1" w:history="1">
        <w:r w:rsidRPr="00737EF8">
          <w:rPr>
            <w:rFonts w:ascii="Arial" w:eastAsia="Times New Roman" w:hAnsi="Arial" w:cs="Arial"/>
            <w:b/>
            <w:bCs/>
            <w:i/>
            <w:iCs/>
            <w:color w:val="0B0080"/>
            <w:sz w:val="18"/>
            <w:szCs w:val="18"/>
            <w:u w:val="single"/>
            <w:vertAlign w:val="superscript"/>
            <w:lang w:val="en"/>
          </w:rPr>
          <w:t>b</w:t>
        </w:r>
      </w:hyperlink>
      <w:r w:rsidRPr="00737EF8">
        <w:rPr>
          <w:rFonts w:ascii="Arial" w:eastAsia="Times New Roman" w:hAnsi="Arial" w:cs="Arial"/>
          <w:color w:val="000000"/>
          <w:sz w:val="18"/>
          <w:szCs w:val="18"/>
          <w:lang w:val="en"/>
        </w:rPr>
        <w:t> </w:t>
      </w:r>
      <w:hyperlink r:id="rId58" w:anchor="cite_ref-boron_2-2" w:history="1">
        <w:r w:rsidRPr="00737EF8">
          <w:rPr>
            <w:rFonts w:ascii="Arial" w:eastAsia="Times New Roman" w:hAnsi="Arial" w:cs="Arial"/>
            <w:b/>
            <w:bCs/>
            <w:i/>
            <w:iCs/>
            <w:color w:val="0B0080"/>
            <w:sz w:val="18"/>
            <w:szCs w:val="18"/>
            <w:u w:val="single"/>
            <w:vertAlign w:val="superscript"/>
            <w:lang w:val="en"/>
          </w:rPr>
          <w:t>c</w:t>
        </w:r>
      </w:hyperlink>
      <w:r w:rsidRPr="00737EF8">
        <w:rPr>
          <w:rFonts w:ascii="Arial" w:eastAsia="Times New Roman" w:hAnsi="Arial" w:cs="Arial"/>
          <w:color w:val="000000"/>
          <w:sz w:val="18"/>
          <w:szCs w:val="18"/>
          <w:lang w:val="en"/>
        </w:rPr>
        <w:t> </w:t>
      </w:r>
      <w:hyperlink r:id="rId59" w:anchor="cite_ref-boron_2-3" w:history="1">
        <w:r w:rsidRPr="00737EF8">
          <w:rPr>
            <w:rFonts w:ascii="Arial" w:eastAsia="Times New Roman" w:hAnsi="Arial" w:cs="Arial"/>
            <w:b/>
            <w:bCs/>
            <w:i/>
            <w:iCs/>
            <w:color w:val="0B0080"/>
            <w:sz w:val="18"/>
            <w:szCs w:val="18"/>
            <w:u w:val="single"/>
            <w:vertAlign w:val="superscript"/>
            <w:lang w:val="en"/>
          </w:rPr>
          <w:t>d</w:t>
        </w:r>
      </w:hyperlink>
      <w:r w:rsidRPr="00737EF8">
        <w:rPr>
          <w:rFonts w:ascii="Arial" w:eastAsia="Times New Roman" w:hAnsi="Arial" w:cs="Arial"/>
          <w:color w:val="000000"/>
          <w:sz w:val="18"/>
          <w:szCs w:val="18"/>
          <w:lang w:val="en"/>
        </w:rPr>
        <w:t> Walter F., PhD. Boron. </w:t>
      </w:r>
      <w:r w:rsidRPr="00737EF8">
        <w:rPr>
          <w:rFonts w:ascii="Arial" w:eastAsia="Times New Roman" w:hAnsi="Arial" w:cs="Arial"/>
          <w:i/>
          <w:iCs/>
          <w:color w:val="000000"/>
          <w:sz w:val="18"/>
          <w:szCs w:val="18"/>
          <w:lang w:val="en"/>
        </w:rPr>
        <w:t xml:space="preserve">Medical Physiology: A Cellular </w:t>
      </w:r>
      <w:proofErr w:type="gramStart"/>
      <w:r w:rsidRPr="00737EF8">
        <w:rPr>
          <w:rFonts w:ascii="Arial" w:eastAsia="Times New Roman" w:hAnsi="Arial" w:cs="Arial"/>
          <w:i/>
          <w:iCs/>
          <w:color w:val="000000"/>
          <w:sz w:val="18"/>
          <w:szCs w:val="18"/>
          <w:lang w:val="en"/>
        </w:rPr>
        <w:t>And</w:t>
      </w:r>
      <w:proofErr w:type="gramEnd"/>
      <w:r w:rsidRPr="00737EF8">
        <w:rPr>
          <w:rFonts w:ascii="Arial" w:eastAsia="Times New Roman" w:hAnsi="Arial" w:cs="Arial"/>
          <w:i/>
          <w:iCs/>
          <w:color w:val="000000"/>
          <w:sz w:val="18"/>
          <w:szCs w:val="18"/>
          <w:lang w:val="en"/>
        </w:rPr>
        <w:t xml:space="preserve"> Molecular </w:t>
      </w:r>
      <w:proofErr w:type="spellStart"/>
      <w:r w:rsidRPr="00737EF8">
        <w:rPr>
          <w:rFonts w:ascii="Arial" w:eastAsia="Times New Roman" w:hAnsi="Arial" w:cs="Arial"/>
          <w:i/>
          <w:iCs/>
          <w:color w:val="000000"/>
          <w:sz w:val="18"/>
          <w:szCs w:val="18"/>
          <w:lang w:val="en"/>
        </w:rPr>
        <w:t>Approaoch</w:t>
      </w:r>
      <w:proofErr w:type="spellEnd"/>
      <w:r w:rsidRPr="00737EF8">
        <w:rPr>
          <w:rFonts w:ascii="Arial" w:eastAsia="Times New Roman" w:hAnsi="Arial" w:cs="Arial"/>
          <w:color w:val="000000"/>
          <w:sz w:val="18"/>
          <w:szCs w:val="18"/>
          <w:lang w:val="en"/>
        </w:rPr>
        <w:t>. Elsevier/Saunders. </w:t>
      </w:r>
      <w:hyperlink r:id="rId60" w:tooltip="International Standard Book Number" w:history="1">
        <w:r w:rsidRPr="00737EF8">
          <w:rPr>
            <w:rFonts w:ascii="Arial" w:eastAsia="Times New Roman" w:hAnsi="Arial" w:cs="Arial"/>
            <w:color w:val="0B0080"/>
            <w:sz w:val="18"/>
            <w:szCs w:val="18"/>
            <w:u w:val="single"/>
            <w:lang w:val="en"/>
          </w:rPr>
          <w:t>ISBN</w:t>
        </w:r>
      </w:hyperlink>
      <w:r w:rsidRPr="00737EF8">
        <w:rPr>
          <w:rFonts w:ascii="Arial" w:eastAsia="Times New Roman" w:hAnsi="Arial" w:cs="Arial"/>
          <w:color w:val="000000"/>
          <w:sz w:val="18"/>
          <w:szCs w:val="18"/>
          <w:lang w:val="en"/>
        </w:rPr>
        <w:t> </w:t>
      </w:r>
      <w:hyperlink r:id="rId61" w:tooltip="Special:BookSources/1-4160-2328-3" w:history="1">
        <w:r w:rsidRPr="00737EF8">
          <w:rPr>
            <w:rFonts w:ascii="Arial" w:eastAsia="Times New Roman" w:hAnsi="Arial" w:cs="Arial"/>
            <w:color w:val="0B0080"/>
            <w:sz w:val="18"/>
            <w:szCs w:val="18"/>
            <w:u w:val="single"/>
            <w:lang w:val="en"/>
          </w:rPr>
          <w:t>1-4160-2328-3</w:t>
        </w:r>
      </w:hyperlink>
      <w:r w:rsidRPr="00737EF8">
        <w:rPr>
          <w:rFonts w:ascii="Arial" w:eastAsia="Times New Roman" w:hAnsi="Arial" w:cs="Arial"/>
          <w:color w:val="000000"/>
          <w:sz w:val="18"/>
          <w:szCs w:val="18"/>
          <w:lang w:val="en"/>
        </w:rPr>
        <w:t>.</w:t>
      </w:r>
    </w:p>
    <w:p w:rsidR="00737EF8" w:rsidRPr="00737EF8" w:rsidRDefault="00737EF8" w:rsidP="00737EF8">
      <w:pPr>
        <w:pBdr>
          <w:bottom w:val="single" w:sz="6" w:space="2" w:color="AAAAAA"/>
        </w:pBdr>
        <w:shd w:val="clear" w:color="auto" w:fill="FFFFFF"/>
        <w:spacing w:after="144" w:line="300" w:lineRule="atLeast"/>
        <w:ind w:left="384"/>
        <w:outlineLvl w:val="1"/>
        <w:rPr>
          <w:rFonts w:ascii="Arial" w:eastAsia="Times New Roman" w:hAnsi="Arial" w:cs="Arial"/>
          <w:color w:val="000000"/>
          <w:sz w:val="30"/>
          <w:szCs w:val="30"/>
          <w:lang w:val="en"/>
        </w:rPr>
      </w:pPr>
      <w:r w:rsidRPr="00737EF8">
        <w:rPr>
          <w:rFonts w:ascii="Arial" w:eastAsia="Times New Roman" w:hAnsi="Arial" w:cs="Arial"/>
          <w:color w:val="000000"/>
          <w:sz w:val="20"/>
          <w:szCs w:val="20"/>
          <w:lang w:val="en"/>
        </w:rPr>
        <w:t>[</w:t>
      </w:r>
      <w:hyperlink r:id="rId62" w:tooltip="Edit section: External links" w:history="1">
        <w:proofErr w:type="gramStart"/>
        <w:r w:rsidRPr="00737EF8">
          <w:rPr>
            <w:rFonts w:ascii="Arial" w:eastAsia="Times New Roman" w:hAnsi="Arial" w:cs="Arial"/>
            <w:color w:val="0B0080"/>
            <w:sz w:val="20"/>
            <w:szCs w:val="20"/>
            <w:u w:val="single"/>
            <w:lang w:val="en"/>
          </w:rPr>
          <w:t>edit</w:t>
        </w:r>
        <w:proofErr w:type="gramEnd"/>
      </w:hyperlink>
      <w:r w:rsidRPr="00737EF8">
        <w:rPr>
          <w:rFonts w:ascii="Arial" w:eastAsia="Times New Roman" w:hAnsi="Arial" w:cs="Arial"/>
          <w:color w:val="000000"/>
          <w:sz w:val="20"/>
          <w:szCs w:val="20"/>
          <w:lang w:val="en"/>
        </w:rPr>
        <w:t>]</w:t>
      </w:r>
      <w:r w:rsidRPr="00737EF8">
        <w:rPr>
          <w:rFonts w:ascii="Arial" w:eastAsia="Times New Roman" w:hAnsi="Arial" w:cs="Arial"/>
          <w:color w:val="000000"/>
          <w:sz w:val="30"/>
          <w:szCs w:val="30"/>
          <w:lang w:val="en"/>
        </w:rPr>
        <w:t>External links</w:t>
      </w:r>
    </w:p>
    <w:p w:rsidR="00737EF8" w:rsidRPr="00737EF8" w:rsidRDefault="00737EF8" w:rsidP="00737EF8">
      <w:pPr>
        <w:numPr>
          <w:ilvl w:val="0"/>
          <w:numId w:val="11"/>
        </w:numPr>
        <w:shd w:val="clear" w:color="auto" w:fill="FFFFFF"/>
        <w:spacing w:before="100" w:beforeAutospacing="1" w:after="24" w:line="360" w:lineRule="atLeast"/>
        <w:ind w:left="768"/>
        <w:rPr>
          <w:rFonts w:ascii="Arial" w:eastAsia="Times New Roman" w:hAnsi="Arial" w:cs="Arial"/>
          <w:color w:val="000000"/>
          <w:sz w:val="20"/>
          <w:szCs w:val="20"/>
          <w:lang w:val="en"/>
        </w:rPr>
      </w:pPr>
      <w:hyperlink r:id="rId63" w:history="1">
        <w:r w:rsidRPr="00737EF8">
          <w:rPr>
            <w:rFonts w:ascii="Arial" w:eastAsia="Times New Roman" w:hAnsi="Arial" w:cs="Arial"/>
            <w:color w:val="663366"/>
            <w:sz w:val="20"/>
            <w:szCs w:val="20"/>
            <w:u w:val="single"/>
            <w:lang w:val="en"/>
          </w:rPr>
          <w:t>Overview at physioweb.med.uvm.edu</w:t>
        </w:r>
      </w:hyperlink>
    </w:p>
    <w:p w:rsidR="00737EF8" w:rsidRPr="00737EF8" w:rsidRDefault="00737EF8" w:rsidP="00737EF8">
      <w:pPr>
        <w:numPr>
          <w:ilvl w:val="0"/>
          <w:numId w:val="11"/>
        </w:numPr>
        <w:shd w:val="clear" w:color="auto" w:fill="FFFFFF"/>
        <w:spacing w:before="100" w:beforeAutospacing="1" w:after="24" w:line="360" w:lineRule="atLeast"/>
        <w:ind w:left="768"/>
        <w:rPr>
          <w:rFonts w:ascii="Arial" w:eastAsia="Times New Roman" w:hAnsi="Arial" w:cs="Arial"/>
          <w:color w:val="000000"/>
          <w:sz w:val="20"/>
          <w:szCs w:val="20"/>
          <w:lang w:val="en"/>
        </w:rPr>
      </w:pPr>
      <w:hyperlink r:id="rId64" w:history="1">
        <w:r w:rsidRPr="00737EF8">
          <w:rPr>
            <w:rFonts w:ascii="Arial" w:eastAsia="Times New Roman" w:hAnsi="Arial" w:cs="Arial"/>
            <w:color w:val="663366"/>
            <w:sz w:val="20"/>
            <w:szCs w:val="20"/>
            <w:u w:val="single"/>
            <w:lang w:val="en"/>
          </w:rPr>
          <w:t>Overview at cvphysiology.com</w:t>
        </w:r>
      </w:hyperlink>
    </w:p>
    <w:p w:rsidR="00C20235" w:rsidRDefault="00737EF8"/>
    <w:sectPr w:rsidR="00C2023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7CEB"/>
    <w:multiLevelType w:val="multilevel"/>
    <w:tmpl w:val="28B2A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B2552"/>
    <w:multiLevelType w:val="multilevel"/>
    <w:tmpl w:val="CDB2C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479F4"/>
    <w:multiLevelType w:val="multilevel"/>
    <w:tmpl w:val="B9CE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A7C31"/>
    <w:multiLevelType w:val="multilevel"/>
    <w:tmpl w:val="70863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AA0462"/>
    <w:multiLevelType w:val="multilevel"/>
    <w:tmpl w:val="A9CC7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E8652D"/>
    <w:multiLevelType w:val="multilevel"/>
    <w:tmpl w:val="7F428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A979C4"/>
    <w:multiLevelType w:val="multilevel"/>
    <w:tmpl w:val="61C4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D213DD"/>
    <w:multiLevelType w:val="multilevel"/>
    <w:tmpl w:val="6A32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B13B60"/>
    <w:multiLevelType w:val="multilevel"/>
    <w:tmpl w:val="49AE3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A12681"/>
    <w:multiLevelType w:val="multilevel"/>
    <w:tmpl w:val="B2F26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206F5C"/>
    <w:multiLevelType w:val="multilevel"/>
    <w:tmpl w:val="FA705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9"/>
  </w:num>
  <w:num w:numId="6">
    <w:abstractNumId w:val="8"/>
  </w:num>
  <w:num w:numId="7">
    <w:abstractNumId w:val="0"/>
  </w:num>
  <w:num w:numId="8">
    <w:abstractNumId w:val="5"/>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17"/>
    <w:rsid w:val="00293E17"/>
    <w:rsid w:val="00621C32"/>
    <w:rsid w:val="00737EF8"/>
    <w:rsid w:val="0097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37E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737E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37E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7EF8"/>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737EF8"/>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737E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7E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737EF8"/>
  </w:style>
  <w:style w:type="character" w:styleId="Lienhypertexte">
    <w:name w:val="Hyperlink"/>
    <w:basedOn w:val="Policepardfaut"/>
    <w:uiPriority w:val="99"/>
    <w:semiHidden/>
    <w:unhideWhenUsed/>
    <w:rsid w:val="00737EF8"/>
    <w:rPr>
      <w:color w:val="0000FF"/>
      <w:u w:val="single"/>
    </w:rPr>
  </w:style>
  <w:style w:type="character" w:customStyle="1" w:styleId="toctoggle">
    <w:name w:val="toctoggle"/>
    <w:basedOn w:val="Policepardfaut"/>
    <w:rsid w:val="00737EF8"/>
  </w:style>
  <w:style w:type="character" w:customStyle="1" w:styleId="tocnumber">
    <w:name w:val="tocnumber"/>
    <w:basedOn w:val="Policepardfaut"/>
    <w:rsid w:val="00737EF8"/>
  </w:style>
  <w:style w:type="character" w:customStyle="1" w:styleId="toctext">
    <w:name w:val="toctext"/>
    <w:basedOn w:val="Policepardfaut"/>
    <w:rsid w:val="00737EF8"/>
  </w:style>
  <w:style w:type="character" w:customStyle="1" w:styleId="editsection">
    <w:name w:val="editsection"/>
    <w:basedOn w:val="Policepardfaut"/>
    <w:rsid w:val="00737EF8"/>
  </w:style>
  <w:style w:type="character" w:customStyle="1" w:styleId="mw-headline">
    <w:name w:val="mw-headline"/>
    <w:basedOn w:val="Policepardfaut"/>
    <w:rsid w:val="00737EF8"/>
  </w:style>
  <w:style w:type="character" w:customStyle="1" w:styleId="texhtml">
    <w:name w:val="texhtml"/>
    <w:basedOn w:val="Policepardfaut"/>
    <w:rsid w:val="00737EF8"/>
  </w:style>
  <w:style w:type="character" w:customStyle="1" w:styleId="citation">
    <w:name w:val="citation"/>
    <w:basedOn w:val="Policepardfaut"/>
    <w:rsid w:val="00737EF8"/>
  </w:style>
  <w:style w:type="paragraph" w:styleId="Textedebulles">
    <w:name w:val="Balloon Text"/>
    <w:basedOn w:val="Normal"/>
    <w:link w:val="TextedebullesCar"/>
    <w:uiPriority w:val="99"/>
    <w:semiHidden/>
    <w:unhideWhenUsed/>
    <w:rsid w:val="00737E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7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37E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737E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37E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7EF8"/>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737EF8"/>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737E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7E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737EF8"/>
  </w:style>
  <w:style w:type="character" w:styleId="Lienhypertexte">
    <w:name w:val="Hyperlink"/>
    <w:basedOn w:val="Policepardfaut"/>
    <w:uiPriority w:val="99"/>
    <w:semiHidden/>
    <w:unhideWhenUsed/>
    <w:rsid w:val="00737EF8"/>
    <w:rPr>
      <w:color w:val="0000FF"/>
      <w:u w:val="single"/>
    </w:rPr>
  </w:style>
  <w:style w:type="character" w:customStyle="1" w:styleId="toctoggle">
    <w:name w:val="toctoggle"/>
    <w:basedOn w:val="Policepardfaut"/>
    <w:rsid w:val="00737EF8"/>
  </w:style>
  <w:style w:type="character" w:customStyle="1" w:styleId="tocnumber">
    <w:name w:val="tocnumber"/>
    <w:basedOn w:val="Policepardfaut"/>
    <w:rsid w:val="00737EF8"/>
  </w:style>
  <w:style w:type="character" w:customStyle="1" w:styleId="toctext">
    <w:name w:val="toctext"/>
    <w:basedOn w:val="Policepardfaut"/>
    <w:rsid w:val="00737EF8"/>
  </w:style>
  <w:style w:type="character" w:customStyle="1" w:styleId="editsection">
    <w:name w:val="editsection"/>
    <w:basedOn w:val="Policepardfaut"/>
    <w:rsid w:val="00737EF8"/>
  </w:style>
  <w:style w:type="character" w:customStyle="1" w:styleId="mw-headline">
    <w:name w:val="mw-headline"/>
    <w:basedOn w:val="Policepardfaut"/>
    <w:rsid w:val="00737EF8"/>
  </w:style>
  <w:style w:type="character" w:customStyle="1" w:styleId="texhtml">
    <w:name w:val="texhtml"/>
    <w:basedOn w:val="Policepardfaut"/>
    <w:rsid w:val="00737EF8"/>
  </w:style>
  <w:style w:type="character" w:customStyle="1" w:styleId="citation">
    <w:name w:val="citation"/>
    <w:basedOn w:val="Policepardfaut"/>
    <w:rsid w:val="00737EF8"/>
  </w:style>
  <w:style w:type="paragraph" w:styleId="Textedebulles">
    <w:name w:val="Balloon Text"/>
    <w:basedOn w:val="Normal"/>
    <w:link w:val="TextedebullesCar"/>
    <w:uiPriority w:val="99"/>
    <w:semiHidden/>
    <w:unhideWhenUsed/>
    <w:rsid w:val="00737E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7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90493">
      <w:bodyDiv w:val="1"/>
      <w:marLeft w:val="0"/>
      <w:marRight w:val="0"/>
      <w:marTop w:val="0"/>
      <w:marBottom w:val="0"/>
      <w:divBdr>
        <w:top w:val="none" w:sz="0" w:space="0" w:color="auto"/>
        <w:left w:val="none" w:sz="0" w:space="0" w:color="auto"/>
        <w:bottom w:val="none" w:sz="0" w:space="0" w:color="auto"/>
        <w:right w:val="none" w:sz="0" w:space="0" w:color="auto"/>
      </w:divBdr>
      <w:divsChild>
        <w:div w:id="1167868573">
          <w:marLeft w:val="0"/>
          <w:marRight w:val="0"/>
          <w:marTop w:val="0"/>
          <w:marBottom w:val="0"/>
          <w:divBdr>
            <w:top w:val="none" w:sz="0" w:space="0" w:color="auto"/>
            <w:left w:val="none" w:sz="0" w:space="0" w:color="auto"/>
            <w:bottom w:val="none" w:sz="0" w:space="0" w:color="auto"/>
            <w:right w:val="none" w:sz="0" w:space="0" w:color="auto"/>
          </w:divBdr>
          <w:divsChild>
            <w:div w:id="1400060246">
              <w:marLeft w:val="0"/>
              <w:marRight w:val="0"/>
              <w:marTop w:val="0"/>
              <w:marBottom w:val="0"/>
              <w:divBdr>
                <w:top w:val="none" w:sz="0" w:space="0" w:color="auto"/>
                <w:left w:val="none" w:sz="0" w:space="0" w:color="auto"/>
                <w:bottom w:val="none" w:sz="0" w:space="0" w:color="auto"/>
                <w:right w:val="none" w:sz="0" w:space="0" w:color="auto"/>
              </w:divBdr>
            </w:div>
            <w:div w:id="738215266">
              <w:marLeft w:val="0"/>
              <w:marRight w:val="0"/>
              <w:marTop w:val="0"/>
              <w:marBottom w:val="0"/>
              <w:divBdr>
                <w:top w:val="none" w:sz="0" w:space="0" w:color="auto"/>
                <w:left w:val="none" w:sz="0" w:space="0" w:color="auto"/>
                <w:bottom w:val="none" w:sz="0" w:space="0" w:color="auto"/>
                <w:right w:val="none" w:sz="0" w:space="0" w:color="auto"/>
              </w:divBdr>
              <w:divsChild>
                <w:div w:id="1854998236">
                  <w:marLeft w:val="336"/>
                  <w:marRight w:val="0"/>
                  <w:marTop w:val="120"/>
                  <w:marBottom w:val="312"/>
                  <w:divBdr>
                    <w:top w:val="none" w:sz="0" w:space="0" w:color="auto"/>
                    <w:left w:val="none" w:sz="0" w:space="0" w:color="auto"/>
                    <w:bottom w:val="none" w:sz="0" w:space="0" w:color="auto"/>
                    <w:right w:val="none" w:sz="0" w:space="0" w:color="auto"/>
                  </w:divBdr>
                  <w:divsChild>
                    <w:div w:id="647133666">
                      <w:marLeft w:val="0"/>
                      <w:marRight w:val="0"/>
                      <w:marTop w:val="0"/>
                      <w:marBottom w:val="0"/>
                      <w:divBdr>
                        <w:top w:val="single" w:sz="6" w:space="0" w:color="CCCCCC"/>
                        <w:left w:val="single" w:sz="6" w:space="0" w:color="CCCCCC"/>
                        <w:bottom w:val="single" w:sz="6" w:space="0" w:color="CCCCCC"/>
                        <w:right w:val="single" w:sz="6" w:space="0" w:color="CCCCCC"/>
                      </w:divBdr>
                      <w:divsChild>
                        <w:div w:id="3136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Starling_equation" TargetMode="External"/><Relationship Id="rId18" Type="http://schemas.openxmlformats.org/officeDocument/2006/relationships/hyperlink" Target="http://en.wikipedia.org/wiki/Starling_equation" TargetMode="External"/><Relationship Id="rId26" Type="http://schemas.openxmlformats.org/officeDocument/2006/relationships/hyperlink" Target="http://en.wikipedia.org/wiki/Starling_equation" TargetMode="External"/><Relationship Id="rId39" Type="http://schemas.openxmlformats.org/officeDocument/2006/relationships/hyperlink" Target="http://en.wikipedia.org/wiki/Starling_equation" TargetMode="External"/><Relationship Id="rId21" Type="http://schemas.openxmlformats.org/officeDocument/2006/relationships/hyperlink" Target="http://en.wikipedia.org/w/index.php?title=Starling_equation&amp;action=edit&amp;section=1" TargetMode="External"/><Relationship Id="rId34" Type="http://schemas.openxmlformats.org/officeDocument/2006/relationships/hyperlink" Target="http://en.wikipedia.org/wiki/Albumins" TargetMode="External"/><Relationship Id="rId42" Type="http://schemas.openxmlformats.org/officeDocument/2006/relationships/hyperlink" Target="http://en.wikipedia.org/wiki/Starling_equation" TargetMode="External"/><Relationship Id="rId47" Type="http://schemas.openxmlformats.org/officeDocument/2006/relationships/hyperlink" Target="http://en.wikipedia.org/wiki/Lymphatic_system" TargetMode="External"/><Relationship Id="rId50" Type="http://schemas.openxmlformats.org/officeDocument/2006/relationships/hyperlink" Target="http://en.wikipedia.org/wiki/Glomerular_filtration_rate" TargetMode="External"/><Relationship Id="rId55" Type="http://schemas.openxmlformats.org/officeDocument/2006/relationships/hyperlink" Target="http://en.wikipedia.org/wiki/Starling_equation" TargetMode="External"/><Relationship Id="rId63" Type="http://schemas.openxmlformats.org/officeDocument/2006/relationships/hyperlink" Target="http://physioweb.med.uvm.edu/bodyfluids/isf-plas.htm" TargetMode="External"/><Relationship Id="rId7" Type="http://schemas.openxmlformats.org/officeDocument/2006/relationships/hyperlink" Target="http://en.wikipedia.org/wiki/Oncotic_pressure" TargetMode="External"/><Relationship Id="rId2" Type="http://schemas.openxmlformats.org/officeDocument/2006/relationships/styles" Target="styles.xml"/><Relationship Id="rId16" Type="http://schemas.openxmlformats.org/officeDocument/2006/relationships/hyperlink" Target="http://en.wikipedia.org/wiki/Starling_equation" TargetMode="External"/><Relationship Id="rId20" Type="http://schemas.openxmlformats.org/officeDocument/2006/relationships/hyperlink" Target="http://en.wikipedia.org/wiki/Starling_equation" TargetMode="External"/><Relationship Id="rId29" Type="http://schemas.openxmlformats.org/officeDocument/2006/relationships/hyperlink" Target="http://en.wikipedia.org/wiki/Hydrostatic_pressure" TargetMode="External"/><Relationship Id="rId41" Type="http://schemas.openxmlformats.org/officeDocument/2006/relationships/hyperlink" Target="http://en.wikipedia.org/wiki/Starling_equation" TargetMode="External"/><Relationship Id="rId54" Type="http://schemas.openxmlformats.org/officeDocument/2006/relationships/hyperlink" Target="http://en.wikipedia.org/wiki/Special:BookSources/978-1-60913-640-6" TargetMode="External"/><Relationship Id="rId62" Type="http://schemas.openxmlformats.org/officeDocument/2006/relationships/hyperlink" Target="http://en.wikipedia.org/w/index.php?title=Starling_equation&amp;action=edit&amp;section=9" TargetMode="External"/><Relationship Id="rId1" Type="http://schemas.openxmlformats.org/officeDocument/2006/relationships/numbering" Target="numbering.xml"/><Relationship Id="rId6" Type="http://schemas.openxmlformats.org/officeDocument/2006/relationships/hyperlink" Target="http://en.wikipedia.org/wiki/Hydrostatic_pressure" TargetMode="External"/><Relationship Id="rId11" Type="http://schemas.openxmlformats.org/officeDocument/2006/relationships/hyperlink" Target="http://en.wikipedia.org/wiki/Starling_equation" TargetMode="External"/><Relationship Id="rId24" Type="http://schemas.openxmlformats.org/officeDocument/2006/relationships/image" Target="media/image2.png"/><Relationship Id="rId32" Type="http://schemas.openxmlformats.org/officeDocument/2006/relationships/hyperlink" Target="http://en.wikipedia.org/w/index.php?title=Starling_equation&amp;action=edit&amp;section=4" TargetMode="External"/><Relationship Id="rId37" Type="http://schemas.openxmlformats.org/officeDocument/2006/relationships/hyperlink" Target="http://en.wikipedia.org/wiki/Hepatic_sinusoids" TargetMode="External"/><Relationship Id="rId40" Type="http://schemas.openxmlformats.org/officeDocument/2006/relationships/hyperlink" Target="http://en.wikipedia.org/wiki/Starling_equation" TargetMode="External"/><Relationship Id="rId45" Type="http://schemas.openxmlformats.org/officeDocument/2006/relationships/hyperlink" Target="http://en.wikipedia.org/wiki/Venule" TargetMode="External"/><Relationship Id="rId53" Type="http://schemas.openxmlformats.org/officeDocument/2006/relationships/hyperlink" Target="http://en.wikipedia.org/wiki/International_Standard_Book_Number" TargetMode="External"/><Relationship Id="rId58" Type="http://schemas.openxmlformats.org/officeDocument/2006/relationships/hyperlink" Target="http://en.wikipedia.org/wiki/Starling_equation"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Starling_equation" TargetMode="External"/><Relationship Id="rId23" Type="http://schemas.openxmlformats.org/officeDocument/2006/relationships/image" Target="media/image1.png"/><Relationship Id="rId28" Type="http://schemas.openxmlformats.org/officeDocument/2006/relationships/hyperlink" Target="http://en.wikipedia.org/w/index.php?title=Starling_equation&amp;action=edit&amp;section=2" TargetMode="External"/><Relationship Id="rId36" Type="http://schemas.openxmlformats.org/officeDocument/2006/relationships/hyperlink" Target="http://en.wikipedia.org/wiki/Glomerular_capillaries" TargetMode="External"/><Relationship Id="rId49" Type="http://schemas.openxmlformats.org/officeDocument/2006/relationships/hyperlink" Target="http://en.wikipedia.org/w/index.php?title=Starling_equation&amp;action=edit&amp;section=7" TargetMode="External"/><Relationship Id="rId57" Type="http://schemas.openxmlformats.org/officeDocument/2006/relationships/hyperlink" Target="http://en.wikipedia.org/wiki/Starling_equation" TargetMode="External"/><Relationship Id="rId61" Type="http://schemas.openxmlformats.org/officeDocument/2006/relationships/hyperlink" Target="http://en.wikipedia.org/wiki/Special:BookSources/1-4160-2328-3" TargetMode="External"/><Relationship Id="rId10" Type="http://schemas.openxmlformats.org/officeDocument/2006/relationships/hyperlink" Target="http://en.wikipedia.org/wiki/Frank%E2%80%93Starling_law_of_the_heart" TargetMode="External"/><Relationship Id="rId19" Type="http://schemas.openxmlformats.org/officeDocument/2006/relationships/hyperlink" Target="http://en.wikipedia.org/wiki/Starling_equation" TargetMode="External"/><Relationship Id="rId31" Type="http://schemas.openxmlformats.org/officeDocument/2006/relationships/hyperlink" Target="http://en.wikipedia.org/w/index.php?title=Starling_equation&amp;action=edit&amp;section=3" TargetMode="External"/><Relationship Id="rId44" Type="http://schemas.openxmlformats.org/officeDocument/2006/relationships/hyperlink" Target="http://en.wikipedia.org/wiki/Capillary" TargetMode="External"/><Relationship Id="rId52" Type="http://schemas.openxmlformats.org/officeDocument/2006/relationships/hyperlink" Target="http://en.wikipedia.org/wiki/Starling_equation" TargetMode="External"/><Relationship Id="rId60" Type="http://schemas.openxmlformats.org/officeDocument/2006/relationships/hyperlink" Target="http://en.wikipedia.org/wiki/International_Standard_Book_Number"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Ernest_Starling" TargetMode="External"/><Relationship Id="rId14" Type="http://schemas.openxmlformats.org/officeDocument/2006/relationships/hyperlink" Target="http://en.wikipedia.org/wiki/Starling_equation" TargetMode="External"/><Relationship Id="rId22" Type="http://schemas.openxmlformats.org/officeDocument/2006/relationships/hyperlink" Target="http://en.wikipedia.org/wiki/File:StarlingEquation.svg" TargetMode="External"/><Relationship Id="rId27" Type="http://schemas.openxmlformats.org/officeDocument/2006/relationships/hyperlink" Target="http://en.wikipedia.org/wiki/Starling_equation" TargetMode="External"/><Relationship Id="rId30" Type="http://schemas.openxmlformats.org/officeDocument/2006/relationships/hyperlink" Target="http://en.wikipedia.org/wiki/Oncotic_pressure" TargetMode="External"/><Relationship Id="rId35" Type="http://schemas.openxmlformats.org/officeDocument/2006/relationships/hyperlink" Target="http://en.wikipedia.org/wiki/Interstitial_fluid" TargetMode="External"/><Relationship Id="rId43" Type="http://schemas.openxmlformats.org/officeDocument/2006/relationships/hyperlink" Target="http://en.wikipedia.org/wiki/Arteriole" TargetMode="External"/><Relationship Id="rId48" Type="http://schemas.openxmlformats.org/officeDocument/2006/relationships/hyperlink" Target="http://en.wikipedia.org/w/index.php?title=Starling_equation&amp;action=edit&amp;section=6" TargetMode="External"/><Relationship Id="rId56" Type="http://schemas.openxmlformats.org/officeDocument/2006/relationships/hyperlink" Target="http://en.wikipedia.org/wiki/Starling_equation" TargetMode="External"/><Relationship Id="rId64" Type="http://schemas.openxmlformats.org/officeDocument/2006/relationships/hyperlink" Target="http://www.cvphysiology.com/Microcirculation/M012.htm" TargetMode="External"/><Relationship Id="rId8" Type="http://schemas.openxmlformats.org/officeDocument/2006/relationships/hyperlink" Target="http://en.wikipedia.org/wiki/Capillary" TargetMode="External"/><Relationship Id="rId51" Type="http://schemas.openxmlformats.org/officeDocument/2006/relationships/hyperlink" Target="http://en.wikipedia.org/w/index.php?title=Starling_equation&amp;action=edit&amp;section=8" TargetMode="External"/><Relationship Id="rId3" Type="http://schemas.microsoft.com/office/2007/relationships/stylesWithEffects" Target="stylesWithEffects.xml"/><Relationship Id="rId12" Type="http://schemas.openxmlformats.org/officeDocument/2006/relationships/hyperlink" Target="http://en.wikipedia.org/wiki/Starling_equation" TargetMode="External"/><Relationship Id="rId17" Type="http://schemas.openxmlformats.org/officeDocument/2006/relationships/hyperlink" Target="http://en.wikipedia.org/wiki/Starling_equation" TargetMode="External"/><Relationship Id="rId25" Type="http://schemas.openxmlformats.org/officeDocument/2006/relationships/image" Target="media/image3.png"/><Relationship Id="rId33" Type="http://schemas.openxmlformats.org/officeDocument/2006/relationships/hyperlink" Target="http://en.wikipedia.org/wiki/Ultrafiltration" TargetMode="External"/><Relationship Id="rId38" Type="http://schemas.openxmlformats.org/officeDocument/2006/relationships/hyperlink" Target="http://en.wikipedia.org/w/index.php?title=Starling_equation&amp;action=edit&amp;section=5" TargetMode="External"/><Relationship Id="rId46" Type="http://schemas.openxmlformats.org/officeDocument/2006/relationships/hyperlink" Target="http://en.wikipedia.org/wiki/Capillary" TargetMode="External"/><Relationship Id="rId59" Type="http://schemas.openxmlformats.org/officeDocument/2006/relationships/hyperlink" Target="http://en.wikipedia.org/wiki/Starling_equ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1891</Words>
  <Characters>10780</Characters>
  <Application>Microsoft Office Word</Application>
  <DocSecurity>0</DocSecurity>
  <Lines>89</Lines>
  <Paragraphs>25</Paragraphs>
  <ScaleCrop>false</ScaleCrop>
  <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dc:creator>
  <cp:keywords/>
  <dc:description/>
  <cp:lastModifiedBy>claude</cp:lastModifiedBy>
  <cp:revision>2</cp:revision>
  <dcterms:created xsi:type="dcterms:W3CDTF">2011-12-27T14:00:00Z</dcterms:created>
  <dcterms:modified xsi:type="dcterms:W3CDTF">2011-12-27T14:01:00Z</dcterms:modified>
</cp:coreProperties>
</file>