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06" w:rsidRDefault="00725406" w:rsidP="00725406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12 C Franceschi, A.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Bahnini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Points de fuite pelviens viscéraux et varices des membres inférieurs </w:t>
      </w:r>
      <w:r>
        <w:rPr>
          <w:rFonts w:ascii="Arial" w:hAnsi="Arial" w:cs="Arial"/>
          <w:i/>
          <w:iCs/>
          <w:color w:val="555555"/>
          <w:sz w:val="18"/>
          <w:szCs w:val="18"/>
        </w:rPr>
        <w:t>Phlébologie</w:t>
      </w:r>
      <w:r>
        <w:rPr>
          <w:rFonts w:ascii="Arial" w:hAnsi="Arial" w:cs="Arial"/>
          <w:color w:val="555555"/>
          <w:sz w:val="18"/>
          <w:szCs w:val="18"/>
        </w:rPr>
        <w:t xml:space="preserve"> 2004; 57: 37-42.</w:t>
      </w:r>
    </w:p>
    <w:p w:rsidR="00725406" w:rsidRDefault="00725406" w:rsidP="00725406">
      <w:pPr>
        <w:pStyle w:val="NormalWeb"/>
        <w:rPr>
          <w:rFonts w:ascii="Arial" w:hAnsi="Arial" w:cs="Arial"/>
          <w:color w:val="555555"/>
          <w:sz w:val="18"/>
          <w:szCs w:val="18"/>
          <w:lang w:val="en-US"/>
        </w:rPr>
      </w:pPr>
      <w:r w:rsidRPr="00725406">
        <w:rPr>
          <w:rFonts w:ascii="Arial" w:hAnsi="Arial" w:cs="Arial"/>
          <w:color w:val="555555"/>
          <w:sz w:val="18"/>
          <w:szCs w:val="18"/>
          <w:lang w:val="en-US"/>
        </w:rPr>
        <w:t xml:space="preserve">13 C Franceschi, A. </w:t>
      </w:r>
      <w:proofErr w:type="spellStart"/>
      <w:r w:rsidRPr="00725406">
        <w:rPr>
          <w:rFonts w:ascii="Arial" w:hAnsi="Arial" w:cs="Arial"/>
          <w:color w:val="555555"/>
          <w:sz w:val="18"/>
          <w:szCs w:val="18"/>
          <w:lang w:val="en-US"/>
        </w:rPr>
        <w:t>Bahnini</w:t>
      </w:r>
      <w:proofErr w:type="spellEnd"/>
      <w:r w:rsidRPr="00725406">
        <w:rPr>
          <w:rFonts w:ascii="Arial" w:hAnsi="Arial" w:cs="Arial"/>
          <w:color w:val="555555"/>
          <w:sz w:val="18"/>
          <w:szCs w:val="18"/>
          <w:lang w:val="en-US"/>
        </w:rPr>
        <w:t xml:space="preserve"> Treatment of lower extremity venous </w:t>
      </w:r>
      <w:proofErr w:type="spellStart"/>
      <w:r w:rsidRPr="00725406">
        <w:rPr>
          <w:rFonts w:ascii="Arial" w:hAnsi="Arial" w:cs="Arial"/>
          <w:color w:val="555555"/>
          <w:sz w:val="18"/>
          <w:szCs w:val="18"/>
          <w:lang w:val="en-US"/>
        </w:rPr>
        <w:t>insufficency</w:t>
      </w:r>
      <w:proofErr w:type="spellEnd"/>
      <w:r w:rsidRPr="00725406">
        <w:rPr>
          <w:rFonts w:ascii="Arial" w:hAnsi="Arial" w:cs="Arial"/>
          <w:color w:val="555555"/>
          <w:sz w:val="18"/>
          <w:szCs w:val="18"/>
          <w:lang w:val="en-US"/>
        </w:rPr>
        <w:t xml:space="preserve"> due to pelvic leak points in women </w:t>
      </w:r>
      <w:r w:rsidRPr="00725406">
        <w:rPr>
          <w:rFonts w:ascii="Arial" w:hAnsi="Arial" w:cs="Arial"/>
          <w:i/>
          <w:iCs/>
          <w:color w:val="555555"/>
          <w:sz w:val="18"/>
          <w:szCs w:val="18"/>
          <w:lang w:val="en-US"/>
        </w:rPr>
        <w:t xml:space="preserve">Ann </w:t>
      </w:r>
      <w:proofErr w:type="spellStart"/>
      <w:r w:rsidRPr="00725406">
        <w:rPr>
          <w:rFonts w:ascii="Arial" w:hAnsi="Arial" w:cs="Arial"/>
          <w:i/>
          <w:iCs/>
          <w:color w:val="555555"/>
          <w:sz w:val="18"/>
          <w:szCs w:val="18"/>
          <w:lang w:val="en-US"/>
        </w:rPr>
        <w:t>Vasc</w:t>
      </w:r>
      <w:proofErr w:type="spellEnd"/>
      <w:r w:rsidRPr="00725406">
        <w:rPr>
          <w:rFonts w:ascii="Arial" w:hAnsi="Arial" w:cs="Arial"/>
          <w:i/>
          <w:iCs/>
          <w:color w:val="555555"/>
          <w:sz w:val="18"/>
          <w:szCs w:val="18"/>
          <w:lang w:val="en-US"/>
        </w:rPr>
        <w:t xml:space="preserve"> </w:t>
      </w:r>
      <w:proofErr w:type="spellStart"/>
      <w:r w:rsidRPr="00725406">
        <w:rPr>
          <w:rFonts w:ascii="Arial" w:hAnsi="Arial" w:cs="Arial"/>
          <w:i/>
          <w:iCs/>
          <w:color w:val="555555"/>
          <w:sz w:val="18"/>
          <w:szCs w:val="18"/>
          <w:lang w:val="en-US"/>
        </w:rPr>
        <w:t>Surg</w:t>
      </w:r>
      <w:proofErr w:type="spellEnd"/>
      <w:r w:rsidRPr="00725406">
        <w:rPr>
          <w:rFonts w:ascii="Arial" w:hAnsi="Arial" w:cs="Arial"/>
          <w:color w:val="555555"/>
          <w:sz w:val="18"/>
          <w:szCs w:val="18"/>
          <w:lang w:val="en-US"/>
        </w:rPr>
        <w:t xml:space="preserve"> 2005; 19: 284-288</w:t>
      </w:r>
    </w:p>
    <w:p w:rsidR="004C3A9B" w:rsidRPr="00C27234" w:rsidRDefault="004C3A9B" w:rsidP="004C3A9B">
      <w:pPr>
        <w:pStyle w:val="NormalWeb"/>
        <w:rPr>
          <w:rFonts w:ascii="Arial" w:hAnsi="Arial" w:cs="Arial"/>
          <w:color w:val="FF0000"/>
          <w:sz w:val="20"/>
          <w:szCs w:val="14"/>
        </w:rPr>
      </w:pPr>
      <w:r w:rsidRPr="00C27234">
        <w:rPr>
          <w:rFonts w:ascii="LatoLight" w:hAnsi="LatoLight" w:cs="Arial"/>
          <w:color w:val="FF0000"/>
          <w:szCs w:val="18"/>
        </w:rPr>
        <w:t xml:space="preserve">Franceschi C. Anatomie fonctionnelle et diagnostic des points de fuite </w:t>
      </w:r>
      <w:proofErr w:type="spellStart"/>
      <w:r w:rsidRPr="00C27234">
        <w:rPr>
          <w:rFonts w:ascii="LatoLight" w:hAnsi="LatoLight" w:cs="Arial"/>
          <w:color w:val="FF0000"/>
          <w:szCs w:val="18"/>
        </w:rPr>
        <w:t>bulboclitoridiens</w:t>
      </w:r>
      <w:proofErr w:type="spellEnd"/>
      <w:r w:rsidRPr="00C27234">
        <w:rPr>
          <w:rFonts w:ascii="LatoLight" w:hAnsi="LatoLight" w:cs="Arial"/>
          <w:color w:val="FF0000"/>
          <w:szCs w:val="18"/>
        </w:rPr>
        <w:t xml:space="preserve"> chez la femme (point C). </w:t>
      </w:r>
      <w:r w:rsidRPr="00C27234">
        <w:rPr>
          <w:rFonts w:ascii="LatoLight" w:hAnsi="LatoLight" w:cs="Arial"/>
          <w:i/>
          <w:iCs/>
          <w:color w:val="FF0000"/>
          <w:szCs w:val="18"/>
        </w:rPr>
        <w:t xml:space="preserve">J Mal </w:t>
      </w:r>
      <w:proofErr w:type="spellStart"/>
      <w:r w:rsidRPr="00C27234">
        <w:rPr>
          <w:rFonts w:ascii="LatoLight" w:hAnsi="LatoLight" w:cs="Arial"/>
          <w:i/>
          <w:iCs/>
          <w:color w:val="FF0000"/>
          <w:szCs w:val="18"/>
        </w:rPr>
        <w:t>Vasc</w:t>
      </w:r>
      <w:proofErr w:type="spellEnd"/>
      <w:r w:rsidRPr="00C27234">
        <w:rPr>
          <w:rFonts w:ascii="LatoLight" w:hAnsi="LatoLight" w:cs="Arial"/>
          <w:color w:val="FF0000"/>
          <w:szCs w:val="18"/>
        </w:rPr>
        <w:t>. 2008;33:42</w:t>
      </w:r>
      <w:r w:rsidRPr="00C27234">
        <w:rPr>
          <w:rFonts w:ascii="LatoLight" w:hAnsi="LatoLight" w:cs="Arial"/>
          <w:color w:val="FF0000"/>
          <w:sz w:val="18"/>
          <w:szCs w:val="18"/>
        </w:rPr>
        <w:t>.</w:t>
      </w:r>
    </w:p>
    <w:p w:rsidR="004C3A9B" w:rsidRPr="00725406" w:rsidRDefault="004C3A9B" w:rsidP="00725406">
      <w:pPr>
        <w:pStyle w:val="NormalWeb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F5511A" w:rsidRPr="00725406" w:rsidRDefault="00F5511A">
      <w:pPr>
        <w:rPr>
          <w:lang w:val="en-US"/>
        </w:rPr>
      </w:pPr>
    </w:p>
    <w:sectPr w:rsidR="00F5511A" w:rsidRPr="00725406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406"/>
    <w:rsid w:val="001D3CBD"/>
    <w:rsid w:val="00244889"/>
    <w:rsid w:val="004C3A9B"/>
    <w:rsid w:val="00725406"/>
    <w:rsid w:val="00F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3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EEEEE"/>
            <w:bottom w:val="none" w:sz="0" w:space="0" w:color="auto"/>
            <w:right w:val="single" w:sz="6" w:space="8" w:color="EEEEEE"/>
          </w:divBdr>
          <w:divsChild>
            <w:div w:id="21338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3</cp:revision>
  <dcterms:created xsi:type="dcterms:W3CDTF">2016-01-29T13:51:00Z</dcterms:created>
  <dcterms:modified xsi:type="dcterms:W3CDTF">2016-03-27T14:04:00Z</dcterms:modified>
</cp:coreProperties>
</file>