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03EE" w:rsidRPr="006B03EE" w:rsidRDefault="006B03EE" w:rsidP="006B03EE">
      <w:pPr>
        <w:shd w:val="clear" w:color="auto" w:fill="FFFFFF"/>
        <w:spacing w:before="100" w:beforeAutospacing="1" w:after="100" w:afterAutospacing="1" w:line="240" w:lineRule="auto"/>
        <w:rPr>
          <w:rFonts w:ascii="Arial" w:eastAsia="Times New Roman" w:hAnsi="Arial" w:cs="Arial"/>
          <w:color w:val="222222"/>
          <w:sz w:val="20"/>
          <w:szCs w:val="20"/>
          <w:lang w:val="en-US" w:eastAsia="fr-FR"/>
        </w:rPr>
      </w:pPr>
      <w:r w:rsidRPr="006B03EE">
        <w:rPr>
          <w:rFonts w:ascii="Arial" w:eastAsia="Times New Roman" w:hAnsi="Arial" w:cs="Arial"/>
          <w:color w:val="222222"/>
          <w:sz w:val="20"/>
          <w:szCs w:val="20"/>
          <w:lang w:val="en-US" w:eastAsia="fr-FR"/>
        </w:rPr>
        <w:t>Varicogenesis</w:t>
      </w:r>
    </w:p>
    <w:p w:rsidR="006B03EE" w:rsidRPr="006B03EE" w:rsidRDefault="006B03EE" w:rsidP="006B03EE">
      <w:pPr>
        <w:shd w:val="clear" w:color="auto" w:fill="FFFFFF"/>
        <w:spacing w:after="0" w:line="240" w:lineRule="auto"/>
        <w:rPr>
          <w:rFonts w:ascii="Arial" w:eastAsia="Times New Roman" w:hAnsi="Arial" w:cs="Arial"/>
          <w:color w:val="222222"/>
          <w:sz w:val="20"/>
          <w:szCs w:val="20"/>
          <w:lang w:val="en-US" w:eastAsia="fr-FR"/>
        </w:rPr>
      </w:pPr>
      <w:r w:rsidRPr="006B03EE">
        <w:rPr>
          <w:rFonts w:ascii="Arial" w:eastAsia="Times New Roman" w:hAnsi="Arial" w:cs="Arial"/>
          <w:color w:val="222222"/>
          <w:sz w:val="20"/>
          <w:szCs w:val="20"/>
          <w:lang w:val="en-US" w:eastAsia="fr-FR"/>
        </w:rPr>
        <w:t>====</w:t>
      </w:r>
    </w:p>
    <w:p w:rsidR="006B03EE" w:rsidRPr="006B03EE" w:rsidRDefault="006B03EE" w:rsidP="006B03EE">
      <w:pPr>
        <w:shd w:val="clear" w:color="auto" w:fill="FFFFFF"/>
        <w:spacing w:after="0" w:line="240" w:lineRule="auto"/>
        <w:rPr>
          <w:rFonts w:ascii="Arial" w:eastAsia="Times New Roman" w:hAnsi="Arial" w:cs="Arial"/>
          <w:color w:val="222222"/>
          <w:sz w:val="20"/>
          <w:szCs w:val="20"/>
          <w:lang w:val="en-US" w:eastAsia="fr-FR"/>
        </w:rPr>
      </w:pPr>
    </w:p>
    <w:p w:rsidR="006B03EE" w:rsidRPr="006B03EE" w:rsidRDefault="006B03EE" w:rsidP="006B03EE">
      <w:pPr>
        <w:shd w:val="clear" w:color="auto" w:fill="FFFFFF"/>
        <w:spacing w:after="0" w:line="240" w:lineRule="auto"/>
        <w:rPr>
          <w:rFonts w:ascii="Arial" w:eastAsia="Times New Roman" w:hAnsi="Arial" w:cs="Arial"/>
          <w:color w:val="222222"/>
          <w:sz w:val="18"/>
          <w:szCs w:val="18"/>
          <w:lang w:val="en-US" w:eastAsia="fr-FR"/>
        </w:rPr>
      </w:pPr>
      <w:r w:rsidRPr="006B03EE">
        <w:rPr>
          <w:rFonts w:ascii="Arial" w:eastAsia="Times New Roman" w:hAnsi="Arial" w:cs="Arial"/>
          <w:color w:val="222222"/>
          <w:sz w:val="18"/>
          <w:szCs w:val="18"/>
          <w:lang w:eastAsia="fr-FR"/>
        </w:rPr>
        <w:fldChar w:fldCharType="begin"/>
      </w:r>
      <w:r w:rsidRPr="006B03EE">
        <w:rPr>
          <w:rFonts w:ascii="Arial" w:eastAsia="Times New Roman" w:hAnsi="Arial" w:cs="Arial"/>
          <w:color w:val="222222"/>
          <w:sz w:val="18"/>
          <w:szCs w:val="18"/>
          <w:lang w:val="en-US" w:eastAsia="fr-FR"/>
        </w:rPr>
        <w:instrText xml:space="preserve"> HYPERLINK "http://www.ncbi.nlm.nih.gov/pubmed/21685329" \o "The FASEB journal : official publication of the Federation of American Societies for Experimental Biology." \t "_blank" </w:instrText>
      </w:r>
      <w:r w:rsidRPr="006B03EE">
        <w:rPr>
          <w:rFonts w:ascii="Arial" w:eastAsia="Times New Roman" w:hAnsi="Arial" w:cs="Arial"/>
          <w:color w:val="222222"/>
          <w:sz w:val="18"/>
          <w:szCs w:val="18"/>
          <w:lang w:eastAsia="fr-FR"/>
        </w:rPr>
        <w:fldChar w:fldCharType="separate"/>
      </w:r>
      <w:r w:rsidRPr="006B03EE">
        <w:rPr>
          <w:rFonts w:ascii="Arial" w:eastAsia="Times New Roman" w:hAnsi="Arial" w:cs="Arial"/>
          <w:color w:val="333333"/>
          <w:sz w:val="18"/>
          <w:szCs w:val="18"/>
          <w:u w:val="single"/>
          <w:lang w:val="en-US" w:eastAsia="fr-FR"/>
        </w:rPr>
        <w:t>FASEB J.</w:t>
      </w:r>
      <w:r w:rsidRPr="006B03EE">
        <w:rPr>
          <w:rFonts w:ascii="Arial" w:eastAsia="Times New Roman" w:hAnsi="Arial" w:cs="Arial"/>
          <w:color w:val="222222"/>
          <w:sz w:val="18"/>
          <w:szCs w:val="18"/>
          <w:lang w:eastAsia="fr-FR"/>
        </w:rPr>
        <w:fldChar w:fldCharType="end"/>
      </w:r>
      <w:r w:rsidRPr="006B03EE">
        <w:rPr>
          <w:rFonts w:ascii="Arial" w:eastAsia="Times New Roman" w:hAnsi="Arial" w:cs="Arial"/>
          <w:color w:val="222222"/>
          <w:sz w:val="18"/>
          <w:szCs w:val="18"/>
          <w:lang w:val="en-US" w:eastAsia="fr-FR"/>
        </w:rPr>
        <w:t> 2011 Oct</w:t>
      </w:r>
      <w:proofErr w:type="gramStart"/>
      <w:r w:rsidRPr="006B03EE">
        <w:rPr>
          <w:rFonts w:ascii="Arial" w:eastAsia="Times New Roman" w:hAnsi="Arial" w:cs="Arial"/>
          <w:color w:val="222222"/>
          <w:sz w:val="18"/>
          <w:szCs w:val="18"/>
          <w:lang w:val="en-US" w:eastAsia="fr-FR"/>
        </w:rPr>
        <w:t>;25</w:t>
      </w:r>
      <w:proofErr w:type="gramEnd"/>
      <w:r w:rsidRPr="006B03EE">
        <w:rPr>
          <w:rFonts w:ascii="Arial" w:eastAsia="Times New Roman" w:hAnsi="Arial" w:cs="Arial"/>
          <w:color w:val="222222"/>
          <w:sz w:val="18"/>
          <w:szCs w:val="18"/>
          <w:lang w:val="en-US" w:eastAsia="fr-FR"/>
        </w:rPr>
        <w:t>(10):3613-21. Epub 2011 Jun 17.</w:t>
      </w:r>
    </w:p>
    <w:p w:rsidR="006B03EE" w:rsidRPr="006B03EE" w:rsidRDefault="006B03EE" w:rsidP="006B03EE">
      <w:pPr>
        <w:shd w:val="clear" w:color="auto" w:fill="FFFFFF"/>
        <w:spacing w:before="100" w:beforeAutospacing="1" w:after="100" w:afterAutospacing="1" w:line="240" w:lineRule="auto"/>
        <w:outlineLvl w:val="0"/>
        <w:rPr>
          <w:rFonts w:ascii="Arial" w:eastAsia="Times New Roman" w:hAnsi="Arial" w:cs="Arial"/>
          <w:b/>
          <w:bCs/>
          <w:color w:val="222222"/>
          <w:kern w:val="36"/>
          <w:sz w:val="27"/>
          <w:szCs w:val="27"/>
          <w:lang w:val="en-US" w:eastAsia="fr-FR"/>
        </w:rPr>
      </w:pPr>
      <w:r w:rsidRPr="006B03EE">
        <w:rPr>
          <w:rFonts w:ascii="Arial" w:eastAsia="Times New Roman" w:hAnsi="Arial" w:cs="Arial"/>
          <w:b/>
          <w:bCs/>
          <w:color w:val="222222"/>
          <w:kern w:val="36"/>
          <w:sz w:val="27"/>
          <w:szCs w:val="27"/>
          <w:lang w:val="en-US" w:eastAsia="fr-FR"/>
        </w:rPr>
        <w:t>Experimental hypertension triggers varicosis-like maladaptive venous remodeling through activator protein-1.</w:t>
      </w:r>
    </w:p>
    <w:p w:rsidR="006B03EE" w:rsidRPr="006B03EE" w:rsidRDefault="006B03EE" w:rsidP="006B03EE">
      <w:pPr>
        <w:shd w:val="clear" w:color="auto" w:fill="FFFFFF"/>
        <w:spacing w:after="0" w:line="240" w:lineRule="auto"/>
        <w:rPr>
          <w:rFonts w:ascii="Arial" w:eastAsia="Times New Roman" w:hAnsi="Arial" w:cs="Arial"/>
          <w:color w:val="222222"/>
          <w:sz w:val="18"/>
          <w:szCs w:val="18"/>
          <w:lang w:val="en-US" w:eastAsia="fr-FR"/>
        </w:rPr>
      </w:pPr>
      <w:r w:rsidRPr="006B03EE">
        <w:rPr>
          <w:rFonts w:ascii="Arial" w:eastAsia="Times New Roman" w:hAnsi="Arial" w:cs="Arial"/>
          <w:color w:val="222222"/>
          <w:sz w:val="18"/>
          <w:szCs w:val="18"/>
          <w:lang w:eastAsia="fr-FR"/>
        </w:rPr>
        <w:fldChar w:fldCharType="begin"/>
      </w:r>
      <w:r w:rsidRPr="006B03EE">
        <w:rPr>
          <w:rFonts w:ascii="Arial" w:eastAsia="Times New Roman" w:hAnsi="Arial" w:cs="Arial"/>
          <w:color w:val="222222"/>
          <w:sz w:val="18"/>
          <w:szCs w:val="18"/>
          <w:lang w:val="en-US" w:eastAsia="fr-FR"/>
        </w:rPr>
        <w:instrText xml:space="preserve"> HYPERLINK "http://www.ncbi.nlm.nih.gov/pubmed?term=%22Feldner%20A%22%5BAuthor%5D" \t "_blank" </w:instrText>
      </w:r>
      <w:r w:rsidRPr="006B03EE">
        <w:rPr>
          <w:rFonts w:ascii="Arial" w:eastAsia="Times New Roman" w:hAnsi="Arial" w:cs="Arial"/>
          <w:color w:val="222222"/>
          <w:sz w:val="18"/>
          <w:szCs w:val="18"/>
          <w:lang w:eastAsia="fr-FR"/>
        </w:rPr>
        <w:fldChar w:fldCharType="separate"/>
      </w:r>
      <w:r w:rsidRPr="006B03EE">
        <w:rPr>
          <w:rFonts w:ascii="Arial" w:eastAsia="Times New Roman" w:hAnsi="Arial" w:cs="Arial"/>
          <w:color w:val="333333"/>
          <w:sz w:val="18"/>
          <w:szCs w:val="18"/>
          <w:u w:val="single"/>
          <w:lang w:val="en-US" w:eastAsia="fr-FR"/>
        </w:rPr>
        <w:t>Feldner A</w:t>
      </w:r>
      <w:r w:rsidRPr="006B03EE">
        <w:rPr>
          <w:rFonts w:ascii="Arial" w:eastAsia="Times New Roman" w:hAnsi="Arial" w:cs="Arial"/>
          <w:color w:val="222222"/>
          <w:sz w:val="18"/>
          <w:szCs w:val="18"/>
          <w:lang w:eastAsia="fr-FR"/>
        </w:rPr>
        <w:fldChar w:fldCharType="end"/>
      </w:r>
      <w:r w:rsidRPr="006B03EE">
        <w:rPr>
          <w:rFonts w:ascii="Arial" w:eastAsia="Times New Roman" w:hAnsi="Arial" w:cs="Arial"/>
          <w:color w:val="222222"/>
          <w:sz w:val="18"/>
          <w:szCs w:val="18"/>
          <w:lang w:val="en-US" w:eastAsia="fr-FR"/>
        </w:rPr>
        <w:t>, </w:t>
      </w:r>
      <w:r w:rsidRPr="006B03EE">
        <w:rPr>
          <w:rFonts w:ascii="Arial" w:eastAsia="Times New Roman" w:hAnsi="Arial" w:cs="Arial"/>
          <w:color w:val="222222"/>
          <w:sz w:val="18"/>
          <w:szCs w:val="18"/>
          <w:lang w:eastAsia="fr-FR"/>
        </w:rPr>
        <w:fldChar w:fldCharType="begin"/>
      </w:r>
      <w:r w:rsidRPr="006B03EE">
        <w:rPr>
          <w:rFonts w:ascii="Arial" w:eastAsia="Times New Roman" w:hAnsi="Arial" w:cs="Arial"/>
          <w:color w:val="222222"/>
          <w:sz w:val="18"/>
          <w:szCs w:val="18"/>
          <w:lang w:val="en-US" w:eastAsia="fr-FR"/>
        </w:rPr>
        <w:instrText xml:space="preserve"> HYPERLINK "http://www.ncbi.nlm.nih.gov/pubmed?term=%22Otto%20H%22%5BAuthor%5D" \t "_blank" </w:instrText>
      </w:r>
      <w:r w:rsidRPr="006B03EE">
        <w:rPr>
          <w:rFonts w:ascii="Arial" w:eastAsia="Times New Roman" w:hAnsi="Arial" w:cs="Arial"/>
          <w:color w:val="222222"/>
          <w:sz w:val="18"/>
          <w:szCs w:val="18"/>
          <w:lang w:eastAsia="fr-FR"/>
        </w:rPr>
        <w:fldChar w:fldCharType="separate"/>
      </w:r>
      <w:r w:rsidRPr="006B03EE">
        <w:rPr>
          <w:rFonts w:ascii="Arial" w:eastAsia="Times New Roman" w:hAnsi="Arial" w:cs="Arial"/>
          <w:color w:val="333333"/>
          <w:sz w:val="18"/>
          <w:szCs w:val="18"/>
          <w:u w:val="single"/>
          <w:lang w:val="en-US" w:eastAsia="fr-FR"/>
        </w:rPr>
        <w:t>Otto H</w:t>
      </w:r>
      <w:r w:rsidRPr="006B03EE">
        <w:rPr>
          <w:rFonts w:ascii="Arial" w:eastAsia="Times New Roman" w:hAnsi="Arial" w:cs="Arial"/>
          <w:color w:val="222222"/>
          <w:sz w:val="18"/>
          <w:szCs w:val="18"/>
          <w:lang w:eastAsia="fr-FR"/>
        </w:rPr>
        <w:fldChar w:fldCharType="end"/>
      </w:r>
      <w:r w:rsidRPr="006B03EE">
        <w:rPr>
          <w:rFonts w:ascii="Arial" w:eastAsia="Times New Roman" w:hAnsi="Arial" w:cs="Arial"/>
          <w:color w:val="222222"/>
          <w:sz w:val="18"/>
          <w:szCs w:val="18"/>
          <w:lang w:val="en-US" w:eastAsia="fr-FR"/>
        </w:rPr>
        <w:t>, </w:t>
      </w:r>
      <w:proofErr w:type="spellStart"/>
      <w:r w:rsidRPr="006B03EE">
        <w:rPr>
          <w:rFonts w:ascii="Arial" w:eastAsia="Times New Roman" w:hAnsi="Arial" w:cs="Arial"/>
          <w:color w:val="222222"/>
          <w:sz w:val="18"/>
          <w:szCs w:val="18"/>
          <w:lang w:eastAsia="fr-FR"/>
        </w:rPr>
        <w:fldChar w:fldCharType="begin"/>
      </w:r>
      <w:proofErr w:type="spellEnd"/>
      <w:r w:rsidRPr="006B03EE">
        <w:rPr>
          <w:rFonts w:ascii="Arial" w:eastAsia="Times New Roman" w:hAnsi="Arial" w:cs="Arial"/>
          <w:color w:val="222222"/>
          <w:sz w:val="18"/>
          <w:szCs w:val="18"/>
          <w:lang w:val="en-US" w:eastAsia="fr-FR"/>
        </w:rPr>
        <w:instrText xml:space="preserve"> HYPERLINK "http://www.ncbi.nlm.nih.gov/pubmed?term=%22Rewerk%20S%22%5BAuthor%5D" \t "_blank" </w:instrText>
      </w:r>
      <w:proofErr w:type="spellStart"/>
      <w:r w:rsidRPr="006B03EE">
        <w:rPr>
          <w:rFonts w:ascii="Arial" w:eastAsia="Times New Roman" w:hAnsi="Arial" w:cs="Arial"/>
          <w:color w:val="222222"/>
          <w:sz w:val="18"/>
          <w:szCs w:val="18"/>
          <w:lang w:eastAsia="fr-FR"/>
        </w:rPr>
        <w:fldChar w:fldCharType="separate"/>
      </w:r>
      <w:proofErr w:type="spellEnd"/>
      <w:r w:rsidRPr="006B03EE">
        <w:rPr>
          <w:rFonts w:ascii="Arial" w:eastAsia="Times New Roman" w:hAnsi="Arial" w:cs="Arial"/>
          <w:color w:val="333333"/>
          <w:sz w:val="18"/>
          <w:szCs w:val="18"/>
          <w:u w:val="single"/>
          <w:lang w:val="en-US" w:eastAsia="fr-FR"/>
        </w:rPr>
        <w:t>Rewerk S</w:t>
      </w:r>
      <w:r w:rsidRPr="006B03EE">
        <w:rPr>
          <w:rFonts w:ascii="Arial" w:eastAsia="Times New Roman" w:hAnsi="Arial" w:cs="Arial"/>
          <w:color w:val="222222"/>
          <w:sz w:val="18"/>
          <w:szCs w:val="18"/>
          <w:lang w:eastAsia="fr-FR"/>
        </w:rPr>
        <w:fldChar w:fldCharType="end"/>
      </w:r>
      <w:r w:rsidRPr="006B03EE">
        <w:rPr>
          <w:rFonts w:ascii="Arial" w:eastAsia="Times New Roman" w:hAnsi="Arial" w:cs="Arial"/>
          <w:color w:val="222222"/>
          <w:sz w:val="18"/>
          <w:szCs w:val="18"/>
          <w:lang w:val="en-US" w:eastAsia="fr-FR"/>
        </w:rPr>
        <w:t>, </w:t>
      </w:r>
      <w:proofErr w:type="spellStart"/>
      <w:r w:rsidRPr="006B03EE">
        <w:rPr>
          <w:rFonts w:ascii="Arial" w:eastAsia="Times New Roman" w:hAnsi="Arial" w:cs="Arial"/>
          <w:color w:val="222222"/>
          <w:sz w:val="18"/>
          <w:szCs w:val="18"/>
          <w:lang w:eastAsia="fr-FR"/>
        </w:rPr>
        <w:fldChar w:fldCharType="begin"/>
      </w:r>
      <w:proofErr w:type="spellEnd"/>
      <w:r w:rsidRPr="006B03EE">
        <w:rPr>
          <w:rFonts w:ascii="Arial" w:eastAsia="Times New Roman" w:hAnsi="Arial" w:cs="Arial"/>
          <w:color w:val="222222"/>
          <w:sz w:val="18"/>
          <w:szCs w:val="18"/>
          <w:lang w:val="en-US" w:eastAsia="fr-FR"/>
        </w:rPr>
        <w:instrText xml:space="preserve"> HYPERLINK "http://www.ncbi.nlm.nih.gov/pubmed?term=%22Hecker%20M%22%5BAuthor%5D" \t "_blank" </w:instrText>
      </w:r>
      <w:proofErr w:type="spellStart"/>
      <w:r w:rsidRPr="006B03EE">
        <w:rPr>
          <w:rFonts w:ascii="Arial" w:eastAsia="Times New Roman" w:hAnsi="Arial" w:cs="Arial"/>
          <w:color w:val="222222"/>
          <w:sz w:val="18"/>
          <w:szCs w:val="18"/>
          <w:lang w:eastAsia="fr-FR"/>
        </w:rPr>
        <w:fldChar w:fldCharType="separate"/>
      </w:r>
      <w:proofErr w:type="spellEnd"/>
      <w:r w:rsidRPr="006B03EE">
        <w:rPr>
          <w:rFonts w:ascii="Arial" w:eastAsia="Times New Roman" w:hAnsi="Arial" w:cs="Arial"/>
          <w:color w:val="333333"/>
          <w:sz w:val="18"/>
          <w:szCs w:val="18"/>
          <w:u w:val="single"/>
          <w:lang w:val="en-US" w:eastAsia="fr-FR"/>
        </w:rPr>
        <w:t>Hecker M</w:t>
      </w:r>
      <w:r w:rsidRPr="006B03EE">
        <w:rPr>
          <w:rFonts w:ascii="Arial" w:eastAsia="Times New Roman" w:hAnsi="Arial" w:cs="Arial"/>
          <w:color w:val="222222"/>
          <w:sz w:val="18"/>
          <w:szCs w:val="18"/>
          <w:lang w:eastAsia="fr-FR"/>
        </w:rPr>
        <w:fldChar w:fldCharType="end"/>
      </w:r>
      <w:r w:rsidRPr="006B03EE">
        <w:rPr>
          <w:rFonts w:ascii="Arial" w:eastAsia="Times New Roman" w:hAnsi="Arial" w:cs="Arial"/>
          <w:color w:val="222222"/>
          <w:sz w:val="18"/>
          <w:szCs w:val="18"/>
          <w:lang w:val="en-US" w:eastAsia="fr-FR"/>
        </w:rPr>
        <w:t>, </w:t>
      </w:r>
      <w:proofErr w:type="spellStart"/>
      <w:r w:rsidRPr="006B03EE">
        <w:rPr>
          <w:rFonts w:ascii="Arial" w:eastAsia="Times New Roman" w:hAnsi="Arial" w:cs="Arial"/>
          <w:color w:val="222222"/>
          <w:sz w:val="18"/>
          <w:szCs w:val="18"/>
          <w:lang w:eastAsia="fr-FR"/>
        </w:rPr>
        <w:fldChar w:fldCharType="begin"/>
      </w:r>
      <w:proofErr w:type="spellEnd"/>
      <w:r w:rsidRPr="006B03EE">
        <w:rPr>
          <w:rFonts w:ascii="Arial" w:eastAsia="Times New Roman" w:hAnsi="Arial" w:cs="Arial"/>
          <w:color w:val="222222"/>
          <w:sz w:val="18"/>
          <w:szCs w:val="18"/>
          <w:lang w:val="en-US" w:eastAsia="fr-FR"/>
        </w:rPr>
        <w:instrText xml:space="preserve"> HYPERLINK "http://www.ncbi.nlm.nih.gov/pubmed?term=%22Korff%20T%22%5BAuthor%5D" \t "_blank" </w:instrText>
      </w:r>
      <w:proofErr w:type="spellStart"/>
      <w:r w:rsidRPr="006B03EE">
        <w:rPr>
          <w:rFonts w:ascii="Arial" w:eastAsia="Times New Roman" w:hAnsi="Arial" w:cs="Arial"/>
          <w:color w:val="222222"/>
          <w:sz w:val="18"/>
          <w:szCs w:val="18"/>
          <w:lang w:eastAsia="fr-FR"/>
        </w:rPr>
        <w:fldChar w:fldCharType="separate"/>
      </w:r>
      <w:proofErr w:type="spellEnd"/>
      <w:r w:rsidRPr="006B03EE">
        <w:rPr>
          <w:rFonts w:ascii="Arial" w:eastAsia="Times New Roman" w:hAnsi="Arial" w:cs="Arial"/>
          <w:color w:val="333333"/>
          <w:sz w:val="18"/>
          <w:szCs w:val="18"/>
          <w:u w:val="single"/>
          <w:lang w:val="en-US" w:eastAsia="fr-FR"/>
        </w:rPr>
        <w:t>Korff T</w:t>
      </w:r>
      <w:r w:rsidRPr="006B03EE">
        <w:rPr>
          <w:rFonts w:ascii="Arial" w:eastAsia="Times New Roman" w:hAnsi="Arial" w:cs="Arial"/>
          <w:color w:val="222222"/>
          <w:sz w:val="18"/>
          <w:szCs w:val="18"/>
          <w:lang w:eastAsia="fr-FR"/>
        </w:rPr>
        <w:fldChar w:fldCharType="end"/>
      </w:r>
      <w:r w:rsidRPr="006B03EE">
        <w:rPr>
          <w:rFonts w:ascii="Arial" w:eastAsia="Times New Roman" w:hAnsi="Arial" w:cs="Arial"/>
          <w:color w:val="222222"/>
          <w:sz w:val="18"/>
          <w:szCs w:val="18"/>
          <w:lang w:val="en-US" w:eastAsia="fr-FR"/>
        </w:rPr>
        <w:t>.</w:t>
      </w:r>
    </w:p>
    <w:p w:rsidR="006B03EE" w:rsidRPr="006B03EE" w:rsidRDefault="006B03EE" w:rsidP="006B03EE">
      <w:pPr>
        <w:shd w:val="clear" w:color="auto" w:fill="FFFFFF"/>
        <w:spacing w:before="100" w:beforeAutospacing="1" w:after="100" w:afterAutospacing="1" w:line="240" w:lineRule="auto"/>
        <w:outlineLvl w:val="2"/>
        <w:rPr>
          <w:rFonts w:ascii="Arial" w:eastAsia="Times New Roman" w:hAnsi="Arial" w:cs="Arial"/>
          <w:b/>
          <w:bCs/>
          <w:color w:val="222222"/>
          <w:sz w:val="18"/>
          <w:szCs w:val="18"/>
          <w:lang w:val="en-US" w:eastAsia="fr-FR"/>
        </w:rPr>
      </w:pPr>
      <w:r w:rsidRPr="006B03EE">
        <w:rPr>
          <w:rFonts w:ascii="Arial" w:eastAsia="Times New Roman" w:hAnsi="Arial" w:cs="Arial"/>
          <w:b/>
          <w:bCs/>
          <w:color w:val="222222"/>
          <w:sz w:val="18"/>
          <w:szCs w:val="18"/>
          <w:lang w:val="en-US" w:eastAsia="fr-FR"/>
        </w:rPr>
        <w:t>Source</w:t>
      </w:r>
    </w:p>
    <w:p w:rsidR="006B03EE" w:rsidRPr="006B03EE" w:rsidRDefault="006B03EE" w:rsidP="006B03EE">
      <w:pPr>
        <w:shd w:val="clear" w:color="auto" w:fill="FFFFFF"/>
        <w:spacing w:before="100" w:beforeAutospacing="1" w:after="100" w:afterAutospacing="1" w:line="240" w:lineRule="auto"/>
        <w:rPr>
          <w:rFonts w:ascii="Arial" w:eastAsia="Times New Roman" w:hAnsi="Arial" w:cs="Arial"/>
          <w:color w:val="222222"/>
          <w:sz w:val="18"/>
          <w:szCs w:val="18"/>
          <w:lang w:val="en-US" w:eastAsia="fr-FR"/>
        </w:rPr>
      </w:pPr>
      <w:r w:rsidRPr="006B03EE">
        <w:rPr>
          <w:rFonts w:ascii="Arial" w:eastAsia="Times New Roman" w:hAnsi="Arial" w:cs="Arial"/>
          <w:color w:val="222222"/>
          <w:sz w:val="18"/>
          <w:szCs w:val="18"/>
          <w:lang w:val="en-US" w:eastAsia="fr-FR"/>
        </w:rPr>
        <w:t>University of Heidelberg, Institute of Physiology and Pathophysiology, Division of Cardiovascular Physiology, Im Neuenheimer Feld 326, 69120 Heidelberg, Germany.</w:t>
      </w:r>
    </w:p>
    <w:p w:rsidR="006B03EE" w:rsidRPr="006B03EE" w:rsidRDefault="006B03EE" w:rsidP="006B03EE">
      <w:pPr>
        <w:shd w:val="clear" w:color="auto" w:fill="FFFFFF"/>
        <w:spacing w:before="100" w:beforeAutospacing="1" w:after="100" w:afterAutospacing="1" w:line="240" w:lineRule="auto"/>
        <w:outlineLvl w:val="2"/>
        <w:rPr>
          <w:rFonts w:ascii="Arial" w:eastAsia="Times New Roman" w:hAnsi="Arial" w:cs="Arial"/>
          <w:b/>
          <w:bCs/>
          <w:color w:val="985735"/>
          <w:sz w:val="27"/>
          <w:szCs w:val="27"/>
          <w:lang w:val="en-US" w:eastAsia="fr-FR"/>
        </w:rPr>
      </w:pPr>
      <w:r w:rsidRPr="006B03EE">
        <w:rPr>
          <w:rFonts w:ascii="Arial" w:eastAsia="Times New Roman" w:hAnsi="Arial" w:cs="Arial"/>
          <w:b/>
          <w:bCs/>
          <w:color w:val="985735"/>
          <w:sz w:val="27"/>
          <w:szCs w:val="27"/>
          <w:lang w:val="en-US" w:eastAsia="fr-FR"/>
        </w:rPr>
        <w:t>Abstract</w:t>
      </w:r>
    </w:p>
    <w:p w:rsidR="006B03EE" w:rsidRPr="006B03EE" w:rsidRDefault="006B03EE" w:rsidP="006B03EE">
      <w:pPr>
        <w:shd w:val="clear" w:color="auto" w:fill="FFFFFF"/>
        <w:spacing w:before="100" w:beforeAutospacing="1" w:after="100" w:afterAutospacing="1" w:line="240" w:lineRule="auto"/>
        <w:rPr>
          <w:rFonts w:ascii="Arial" w:eastAsia="Times New Roman" w:hAnsi="Arial" w:cs="Arial"/>
          <w:color w:val="222222"/>
          <w:sz w:val="18"/>
          <w:szCs w:val="18"/>
          <w:lang w:val="en-US" w:eastAsia="fr-FR"/>
        </w:rPr>
      </w:pPr>
      <w:r w:rsidRPr="006B03EE">
        <w:rPr>
          <w:rFonts w:ascii="Arial" w:eastAsia="Times New Roman" w:hAnsi="Arial" w:cs="Arial"/>
          <w:color w:val="222222"/>
          <w:sz w:val="18"/>
          <w:szCs w:val="18"/>
          <w:lang w:val="en-US" w:eastAsia="fr-FR"/>
        </w:rPr>
        <w:t>An increase in circumferential wall tension (CWT) is an important determinant of vascular remodeling during hypertension or arteriosclerosis but also arteriogenesis. Although pivotal for such processes, the effect of this biomechanical force on venous remodeling has not yet been delineated. To this end, we raised the filling pressure in veins of the mouse auricle, which led to a 2.5-fold enlargement of these blood vessels within 4 d along with an increase in smooth muscle cell proliferation, matrix metalloproteinase 2 (MMP-2) expression and gelatinase activity. These changes were likewise observed in tissue samples of human varicose veins. Topical treatment of the auricles with a decoy oligonucleotide-neutralizing activator protein 1 (AP-1) inhibited these effects. Likewise, proliferation, MMP-2 expression, and gelatinase activity in both native and cultured venous smooth muscle cells exposed to enhanced stretch was decreased by up to 80% through inhibiting AP-1. In contrast, mutant control oligonucleotides had no effect on smooth muscle cell activation. These findings indicate that an increase in venous filling pressure and thus CWT is sufficient to activate AP-1, which, in turn, triggers varicose remodeling through fuelling MMP-2 activity and smooth muscle cell hyperplasia in the venous vessel wall.</w:t>
      </w:r>
    </w:p>
    <w:p w:rsidR="006B03EE" w:rsidRPr="006B03EE" w:rsidRDefault="006B03EE" w:rsidP="006B03EE">
      <w:pPr>
        <w:shd w:val="clear" w:color="auto" w:fill="FFFFFF"/>
        <w:spacing w:before="100" w:beforeAutospacing="1" w:after="100" w:afterAutospacing="1" w:line="240" w:lineRule="auto"/>
        <w:rPr>
          <w:rFonts w:ascii="Arial" w:eastAsia="Times New Roman" w:hAnsi="Arial" w:cs="Arial"/>
          <w:color w:val="222222"/>
          <w:sz w:val="18"/>
          <w:szCs w:val="18"/>
          <w:lang w:val="en-US" w:eastAsia="fr-FR"/>
        </w:rPr>
      </w:pPr>
    </w:p>
    <w:p w:rsidR="006B03EE" w:rsidRPr="006B03EE" w:rsidRDefault="006B03EE" w:rsidP="006B03EE">
      <w:pPr>
        <w:shd w:val="clear" w:color="auto" w:fill="FFFFFF"/>
        <w:spacing w:after="0" w:line="240" w:lineRule="auto"/>
        <w:rPr>
          <w:rFonts w:ascii="Arial" w:eastAsia="Times New Roman" w:hAnsi="Arial" w:cs="Arial"/>
          <w:color w:val="222222"/>
          <w:sz w:val="17"/>
          <w:szCs w:val="17"/>
          <w:lang w:val="en-US" w:eastAsia="fr-FR"/>
        </w:rPr>
      </w:pPr>
      <w:r w:rsidRPr="006B03EE">
        <w:rPr>
          <w:rFonts w:ascii="Arial" w:eastAsia="Times New Roman" w:hAnsi="Arial" w:cs="Arial"/>
          <w:color w:val="222222"/>
          <w:sz w:val="17"/>
          <w:szCs w:val="17"/>
          <w:lang w:eastAsia="fr-FR"/>
        </w:rPr>
        <w:fldChar w:fldCharType="begin"/>
      </w:r>
      <w:r w:rsidRPr="006B03EE">
        <w:rPr>
          <w:rFonts w:ascii="Arial" w:eastAsia="Times New Roman" w:hAnsi="Arial" w:cs="Arial"/>
          <w:color w:val="222222"/>
          <w:sz w:val="17"/>
          <w:szCs w:val="17"/>
          <w:lang w:val="en-US" w:eastAsia="fr-FR"/>
        </w:rPr>
        <w:instrText xml:space="preserve"> HYPERLINK "http://www.ncbi.nlm.nih.gov/pubmed/18502086" \o "Journal of vascular surgery : official publication, the Society for Vascular Surgery [and] International Society for Cardiovascular Surgery, North American Chapter." \t "_blank" </w:instrText>
      </w:r>
      <w:r w:rsidRPr="006B03EE">
        <w:rPr>
          <w:rFonts w:ascii="Arial" w:eastAsia="Times New Roman" w:hAnsi="Arial" w:cs="Arial"/>
          <w:color w:val="222222"/>
          <w:sz w:val="17"/>
          <w:szCs w:val="17"/>
          <w:lang w:eastAsia="fr-FR"/>
        </w:rPr>
        <w:fldChar w:fldCharType="separate"/>
      </w:r>
      <w:r w:rsidRPr="006B03EE">
        <w:rPr>
          <w:rFonts w:ascii="Arial" w:eastAsia="Times New Roman" w:hAnsi="Arial" w:cs="Arial"/>
          <w:color w:val="333333"/>
          <w:sz w:val="17"/>
          <w:szCs w:val="17"/>
          <w:u w:val="single"/>
          <w:lang w:val="en-US" w:eastAsia="fr-FR"/>
        </w:rPr>
        <w:t>J Vasc Surg.</w:t>
      </w:r>
      <w:r w:rsidRPr="006B03EE">
        <w:rPr>
          <w:rFonts w:ascii="Arial" w:eastAsia="Times New Roman" w:hAnsi="Arial" w:cs="Arial"/>
          <w:color w:val="222222"/>
          <w:sz w:val="17"/>
          <w:szCs w:val="17"/>
          <w:lang w:eastAsia="fr-FR"/>
        </w:rPr>
        <w:fldChar w:fldCharType="end"/>
      </w:r>
      <w:r w:rsidRPr="006B03EE">
        <w:rPr>
          <w:rFonts w:ascii="Arial" w:eastAsia="Times New Roman" w:hAnsi="Arial" w:cs="Arial"/>
          <w:color w:val="222222"/>
          <w:sz w:val="17"/>
          <w:szCs w:val="17"/>
          <w:lang w:val="en-US" w:eastAsia="fr-FR"/>
        </w:rPr>
        <w:t> 2008 Aug</w:t>
      </w:r>
      <w:proofErr w:type="gramStart"/>
      <w:r w:rsidRPr="006B03EE">
        <w:rPr>
          <w:rFonts w:ascii="Arial" w:eastAsia="Times New Roman" w:hAnsi="Arial" w:cs="Arial"/>
          <w:color w:val="222222"/>
          <w:sz w:val="17"/>
          <w:szCs w:val="17"/>
          <w:lang w:val="en-US" w:eastAsia="fr-FR"/>
        </w:rPr>
        <w:t>;48</w:t>
      </w:r>
      <w:proofErr w:type="gramEnd"/>
      <w:r w:rsidRPr="006B03EE">
        <w:rPr>
          <w:rFonts w:ascii="Arial" w:eastAsia="Times New Roman" w:hAnsi="Arial" w:cs="Arial"/>
          <w:color w:val="222222"/>
          <w:sz w:val="17"/>
          <w:szCs w:val="17"/>
          <w:lang w:val="en-US" w:eastAsia="fr-FR"/>
        </w:rPr>
        <w:t>(2):447-56. Epub 2008 May 23.</w:t>
      </w:r>
    </w:p>
    <w:p w:rsidR="006B03EE" w:rsidRPr="006B03EE" w:rsidRDefault="006B03EE" w:rsidP="006B03EE">
      <w:pPr>
        <w:shd w:val="clear" w:color="auto" w:fill="FFFFFF"/>
        <w:spacing w:before="100" w:beforeAutospacing="1" w:after="100" w:afterAutospacing="1" w:line="240" w:lineRule="auto"/>
        <w:outlineLvl w:val="0"/>
        <w:rPr>
          <w:rFonts w:ascii="Arial" w:eastAsia="Times New Roman" w:hAnsi="Arial" w:cs="Arial"/>
          <w:b/>
          <w:bCs/>
          <w:color w:val="222222"/>
          <w:kern w:val="36"/>
          <w:sz w:val="24"/>
          <w:szCs w:val="24"/>
          <w:lang w:val="en-US" w:eastAsia="fr-FR"/>
        </w:rPr>
      </w:pPr>
      <w:r w:rsidRPr="006B03EE">
        <w:rPr>
          <w:rFonts w:ascii="Arial" w:eastAsia="Times New Roman" w:hAnsi="Arial" w:cs="Arial"/>
          <w:b/>
          <w:bCs/>
          <w:color w:val="222222"/>
          <w:kern w:val="36"/>
          <w:sz w:val="24"/>
          <w:szCs w:val="24"/>
          <w:lang w:val="en-US" w:eastAsia="fr-FR"/>
        </w:rPr>
        <w:t>Prolonged increases in vein wall tension increase matrix metalloproteinases and decrease constriction in rat vena cava: Potential implications in varicose veins.</w:t>
      </w:r>
    </w:p>
    <w:p w:rsidR="006B03EE" w:rsidRPr="006B03EE" w:rsidRDefault="006B03EE" w:rsidP="006B03EE">
      <w:pPr>
        <w:shd w:val="clear" w:color="auto" w:fill="FFFFFF"/>
        <w:spacing w:after="0" w:line="240" w:lineRule="auto"/>
        <w:rPr>
          <w:rFonts w:ascii="Arial" w:eastAsia="Times New Roman" w:hAnsi="Arial" w:cs="Arial"/>
          <w:color w:val="222222"/>
          <w:sz w:val="18"/>
          <w:szCs w:val="18"/>
          <w:lang w:val="en-US" w:eastAsia="fr-FR"/>
        </w:rPr>
      </w:pPr>
      <w:r w:rsidRPr="006B03EE">
        <w:rPr>
          <w:rFonts w:ascii="Arial" w:eastAsia="Times New Roman" w:hAnsi="Arial" w:cs="Arial"/>
          <w:color w:val="222222"/>
          <w:sz w:val="18"/>
          <w:szCs w:val="18"/>
          <w:lang w:eastAsia="fr-FR"/>
        </w:rPr>
        <w:fldChar w:fldCharType="begin"/>
      </w:r>
      <w:r w:rsidRPr="006B03EE">
        <w:rPr>
          <w:rFonts w:ascii="Arial" w:eastAsia="Times New Roman" w:hAnsi="Arial" w:cs="Arial"/>
          <w:color w:val="222222"/>
          <w:sz w:val="18"/>
          <w:szCs w:val="18"/>
          <w:lang w:val="en-US" w:eastAsia="fr-FR"/>
        </w:rPr>
        <w:instrText xml:space="preserve"> HYPERLINK "http://www.ncbi.nlm.nih.gov/pubmed?term=%22Raffetto%20JD%22%5BAuthor%5D" \t "_blank" </w:instrText>
      </w:r>
      <w:r w:rsidRPr="006B03EE">
        <w:rPr>
          <w:rFonts w:ascii="Arial" w:eastAsia="Times New Roman" w:hAnsi="Arial" w:cs="Arial"/>
          <w:color w:val="222222"/>
          <w:sz w:val="18"/>
          <w:szCs w:val="18"/>
          <w:lang w:eastAsia="fr-FR"/>
        </w:rPr>
        <w:fldChar w:fldCharType="separate"/>
      </w:r>
      <w:r w:rsidRPr="006B03EE">
        <w:rPr>
          <w:rFonts w:ascii="Arial" w:eastAsia="Times New Roman" w:hAnsi="Arial" w:cs="Arial"/>
          <w:color w:val="333333"/>
          <w:sz w:val="18"/>
          <w:szCs w:val="18"/>
          <w:u w:val="single"/>
          <w:lang w:val="en-US" w:eastAsia="fr-FR"/>
        </w:rPr>
        <w:t>Raffetto JD</w:t>
      </w:r>
      <w:r w:rsidRPr="006B03EE">
        <w:rPr>
          <w:rFonts w:ascii="Arial" w:eastAsia="Times New Roman" w:hAnsi="Arial" w:cs="Arial"/>
          <w:color w:val="222222"/>
          <w:sz w:val="18"/>
          <w:szCs w:val="18"/>
          <w:lang w:eastAsia="fr-FR"/>
        </w:rPr>
        <w:fldChar w:fldCharType="end"/>
      </w:r>
      <w:r w:rsidRPr="006B03EE">
        <w:rPr>
          <w:rFonts w:ascii="Arial" w:eastAsia="Times New Roman" w:hAnsi="Arial" w:cs="Arial"/>
          <w:color w:val="222222"/>
          <w:sz w:val="18"/>
          <w:szCs w:val="18"/>
          <w:lang w:val="en-US" w:eastAsia="fr-FR"/>
        </w:rPr>
        <w:t>, </w:t>
      </w:r>
      <w:proofErr w:type="spellStart"/>
      <w:r w:rsidRPr="006B03EE">
        <w:rPr>
          <w:rFonts w:ascii="Arial" w:eastAsia="Times New Roman" w:hAnsi="Arial" w:cs="Arial"/>
          <w:color w:val="222222"/>
          <w:sz w:val="18"/>
          <w:szCs w:val="18"/>
          <w:lang w:eastAsia="fr-FR"/>
        </w:rPr>
        <w:fldChar w:fldCharType="begin"/>
      </w:r>
      <w:r w:rsidRPr="006B03EE">
        <w:rPr>
          <w:rFonts w:ascii="Arial" w:eastAsia="Times New Roman" w:hAnsi="Arial" w:cs="Arial"/>
          <w:color w:val="222222"/>
          <w:sz w:val="18"/>
          <w:szCs w:val="18"/>
          <w:lang w:val="en-US" w:eastAsia="fr-FR"/>
        </w:rPr>
        <w:instrText xml:space="preserve"> HYPERLINK "http://www.ncbi.nlm.nih.gov/pubmed?term=%22Qiao%20X%22%5BAuthor%5D" \t "_blank" </w:instrText>
      </w:r>
      <w:r w:rsidRPr="006B03EE">
        <w:rPr>
          <w:rFonts w:ascii="Arial" w:eastAsia="Times New Roman" w:hAnsi="Arial" w:cs="Arial"/>
          <w:color w:val="222222"/>
          <w:sz w:val="18"/>
          <w:szCs w:val="18"/>
          <w:lang w:eastAsia="fr-FR"/>
        </w:rPr>
        <w:fldChar w:fldCharType="separate"/>
      </w:r>
      <w:r w:rsidRPr="006B03EE">
        <w:rPr>
          <w:rFonts w:ascii="Arial" w:eastAsia="Times New Roman" w:hAnsi="Arial" w:cs="Arial"/>
          <w:color w:val="333333"/>
          <w:sz w:val="18"/>
          <w:szCs w:val="18"/>
          <w:u w:val="single"/>
          <w:lang w:val="en-US" w:eastAsia="fr-FR"/>
        </w:rPr>
        <w:t>Qiao</w:t>
      </w:r>
      <w:proofErr w:type="spellEnd"/>
      <w:r w:rsidRPr="006B03EE">
        <w:rPr>
          <w:rFonts w:ascii="Arial" w:eastAsia="Times New Roman" w:hAnsi="Arial" w:cs="Arial"/>
          <w:color w:val="333333"/>
          <w:sz w:val="18"/>
          <w:szCs w:val="18"/>
          <w:u w:val="single"/>
          <w:lang w:val="en-US" w:eastAsia="fr-FR"/>
        </w:rPr>
        <w:t xml:space="preserve"> X</w:t>
      </w:r>
      <w:r w:rsidRPr="006B03EE">
        <w:rPr>
          <w:rFonts w:ascii="Arial" w:eastAsia="Times New Roman" w:hAnsi="Arial" w:cs="Arial"/>
          <w:color w:val="222222"/>
          <w:sz w:val="18"/>
          <w:szCs w:val="18"/>
          <w:lang w:eastAsia="fr-FR"/>
        </w:rPr>
        <w:fldChar w:fldCharType="end"/>
      </w:r>
      <w:r w:rsidRPr="006B03EE">
        <w:rPr>
          <w:rFonts w:ascii="Arial" w:eastAsia="Times New Roman" w:hAnsi="Arial" w:cs="Arial"/>
          <w:color w:val="222222"/>
          <w:sz w:val="18"/>
          <w:szCs w:val="18"/>
          <w:lang w:val="en-US" w:eastAsia="fr-FR"/>
        </w:rPr>
        <w:t>, </w:t>
      </w:r>
      <w:proofErr w:type="spellStart"/>
      <w:r w:rsidRPr="006B03EE">
        <w:rPr>
          <w:rFonts w:ascii="Arial" w:eastAsia="Times New Roman" w:hAnsi="Arial" w:cs="Arial"/>
          <w:color w:val="222222"/>
          <w:sz w:val="18"/>
          <w:szCs w:val="18"/>
          <w:lang w:eastAsia="fr-FR"/>
        </w:rPr>
        <w:fldChar w:fldCharType="begin"/>
      </w:r>
      <w:r w:rsidRPr="006B03EE">
        <w:rPr>
          <w:rFonts w:ascii="Arial" w:eastAsia="Times New Roman" w:hAnsi="Arial" w:cs="Arial"/>
          <w:color w:val="222222"/>
          <w:sz w:val="18"/>
          <w:szCs w:val="18"/>
          <w:lang w:val="en-US" w:eastAsia="fr-FR"/>
        </w:rPr>
        <w:instrText xml:space="preserve"> HYPERLINK "http://www.ncbi.nlm.nih.gov/pubmed?term=%22Koledova%20VV%22%5BAuthor%5D" \t "_blank" </w:instrText>
      </w:r>
      <w:r w:rsidRPr="006B03EE">
        <w:rPr>
          <w:rFonts w:ascii="Arial" w:eastAsia="Times New Roman" w:hAnsi="Arial" w:cs="Arial"/>
          <w:color w:val="222222"/>
          <w:sz w:val="18"/>
          <w:szCs w:val="18"/>
          <w:lang w:eastAsia="fr-FR"/>
        </w:rPr>
        <w:fldChar w:fldCharType="separate"/>
      </w:r>
      <w:r w:rsidRPr="006B03EE">
        <w:rPr>
          <w:rFonts w:ascii="Arial" w:eastAsia="Times New Roman" w:hAnsi="Arial" w:cs="Arial"/>
          <w:color w:val="333333"/>
          <w:sz w:val="18"/>
          <w:szCs w:val="18"/>
          <w:u w:val="single"/>
          <w:lang w:val="en-US" w:eastAsia="fr-FR"/>
        </w:rPr>
        <w:t>Koledova</w:t>
      </w:r>
      <w:proofErr w:type="spellEnd"/>
      <w:r w:rsidRPr="006B03EE">
        <w:rPr>
          <w:rFonts w:ascii="Arial" w:eastAsia="Times New Roman" w:hAnsi="Arial" w:cs="Arial"/>
          <w:color w:val="333333"/>
          <w:sz w:val="18"/>
          <w:szCs w:val="18"/>
          <w:u w:val="single"/>
          <w:lang w:val="en-US" w:eastAsia="fr-FR"/>
        </w:rPr>
        <w:t xml:space="preserve"> VV</w:t>
      </w:r>
      <w:r w:rsidRPr="006B03EE">
        <w:rPr>
          <w:rFonts w:ascii="Arial" w:eastAsia="Times New Roman" w:hAnsi="Arial" w:cs="Arial"/>
          <w:color w:val="222222"/>
          <w:sz w:val="18"/>
          <w:szCs w:val="18"/>
          <w:lang w:eastAsia="fr-FR"/>
        </w:rPr>
        <w:fldChar w:fldCharType="end"/>
      </w:r>
      <w:r w:rsidRPr="006B03EE">
        <w:rPr>
          <w:rFonts w:ascii="Arial" w:eastAsia="Times New Roman" w:hAnsi="Arial" w:cs="Arial"/>
          <w:color w:val="222222"/>
          <w:sz w:val="18"/>
          <w:szCs w:val="18"/>
          <w:lang w:val="en-US" w:eastAsia="fr-FR"/>
        </w:rPr>
        <w:t>, </w:t>
      </w:r>
      <w:hyperlink r:id="rId5" w:tgtFrame="_blank" w:history="1">
        <w:r w:rsidRPr="006B03EE">
          <w:rPr>
            <w:rFonts w:ascii="Arial" w:eastAsia="Times New Roman" w:hAnsi="Arial" w:cs="Arial"/>
            <w:color w:val="333333"/>
            <w:sz w:val="18"/>
            <w:szCs w:val="18"/>
            <w:u w:val="single"/>
            <w:lang w:val="en-US" w:eastAsia="fr-FR"/>
          </w:rPr>
          <w:t>Khalil RA</w:t>
        </w:r>
      </w:hyperlink>
      <w:r w:rsidRPr="006B03EE">
        <w:rPr>
          <w:rFonts w:ascii="Arial" w:eastAsia="Times New Roman" w:hAnsi="Arial" w:cs="Arial"/>
          <w:color w:val="222222"/>
          <w:sz w:val="18"/>
          <w:szCs w:val="18"/>
          <w:lang w:val="en-US" w:eastAsia="fr-FR"/>
        </w:rPr>
        <w:t>.</w:t>
      </w:r>
    </w:p>
    <w:p w:rsidR="006B03EE" w:rsidRPr="006B03EE" w:rsidRDefault="006B03EE" w:rsidP="006B03EE">
      <w:pPr>
        <w:shd w:val="clear" w:color="auto" w:fill="FFFFFF"/>
        <w:spacing w:before="100" w:beforeAutospacing="1" w:after="100" w:afterAutospacing="1" w:line="240" w:lineRule="auto"/>
        <w:outlineLvl w:val="2"/>
        <w:rPr>
          <w:rFonts w:ascii="Arial" w:eastAsia="Times New Roman" w:hAnsi="Arial" w:cs="Arial"/>
          <w:b/>
          <w:bCs/>
          <w:color w:val="222222"/>
          <w:sz w:val="17"/>
          <w:szCs w:val="17"/>
          <w:lang w:val="en-US" w:eastAsia="fr-FR"/>
        </w:rPr>
      </w:pPr>
      <w:r w:rsidRPr="006B03EE">
        <w:rPr>
          <w:rFonts w:ascii="Arial" w:eastAsia="Times New Roman" w:hAnsi="Arial" w:cs="Arial"/>
          <w:b/>
          <w:bCs/>
          <w:color w:val="222222"/>
          <w:sz w:val="17"/>
          <w:szCs w:val="17"/>
          <w:lang w:val="en-US" w:eastAsia="fr-FR"/>
        </w:rPr>
        <w:t>Source</w:t>
      </w:r>
    </w:p>
    <w:p w:rsidR="006B03EE" w:rsidRPr="006B03EE" w:rsidRDefault="006B03EE" w:rsidP="006B03EE">
      <w:pPr>
        <w:shd w:val="clear" w:color="auto" w:fill="FFFFFF"/>
        <w:spacing w:before="100" w:beforeAutospacing="1" w:after="100" w:afterAutospacing="1" w:line="240" w:lineRule="auto"/>
        <w:rPr>
          <w:rFonts w:ascii="Arial" w:eastAsia="Times New Roman" w:hAnsi="Arial" w:cs="Arial"/>
          <w:color w:val="222222"/>
          <w:sz w:val="17"/>
          <w:szCs w:val="17"/>
          <w:lang w:val="en-US" w:eastAsia="fr-FR"/>
        </w:rPr>
      </w:pPr>
      <w:r w:rsidRPr="006B03EE">
        <w:rPr>
          <w:rFonts w:ascii="Arial" w:eastAsia="Times New Roman" w:hAnsi="Arial" w:cs="Arial"/>
          <w:color w:val="222222"/>
          <w:sz w:val="17"/>
          <w:szCs w:val="17"/>
          <w:lang w:val="en-US" w:eastAsia="fr-FR"/>
        </w:rPr>
        <w:t>VA Boston Healthcare System, West Roxbury, Mass, USA.</w:t>
      </w:r>
    </w:p>
    <w:p w:rsidR="006B03EE" w:rsidRPr="006B03EE" w:rsidRDefault="006B03EE" w:rsidP="006B03EE">
      <w:pPr>
        <w:shd w:val="clear" w:color="auto" w:fill="FFFFFF"/>
        <w:spacing w:before="100" w:beforeAutospacing="1" w:after="100" w:afterAutospacing="1" w:line="240" w:lineRule="auto"/>
        <w:outlineLvl w:val="2"/>
        <w:rPr>
          <w:rFonts w:ascii="Arial" w:eastAsia="Times New Roman" w:hAnsi="Arial" w:cs="Arial"/>
          <w:b/>
          <w:bCs/>
          <w:color w:val="985735"/>
          <w:sz w:val="27"/>
          <w:szCs w:val="27"/>
          <w:lang w:val="en-US" w:eastAsia="fr-FR"/>
        </w:rPr>
      </w:pPr>
      <w:r w:rsidRPr="006B03EE">
        <w:rPr>
          <w:rFonts w:ascii="Arial" w:eastAsia="Times New Roman" w:hAnsi="Arial" w:cs="Arial"/>
          <w:b/>
          <w:bCs/>
          <w:color w:val="985735"/>
          <w:sz w:val="27"/>
          <w:szCs w:val="27"/>
          <w:lang w:val="en-US" w:eastAsia="fr-FR"/>
        </w:rPr>
        <w:t>Abstract</w:t>
      </w:r>
    </w:p>
    <w:p w:rsidR="006B03EE" w:rsidRPr="006B03EE" w:rsidRDefault="006B03EE" w:rsidP="006B03EE">
      <w:pPr>
        <w:shd w:val="clear" w:color="auto" w:fill="FFFFFF"/>
        <w:spacing w:before="100" w:beforeAutospacing="1" w:after="100" w:afterAutospacing="1" w:line="240" w:lineRule="auto"/>
        <w:outlineLvl w:val="3"/>
        <w:rPr>
          <w:rFonts w:ascii="Arial" w:eastAsia="Times New Roman" w:hAnsi="Arial" w:cs="Arial"/>
          <w:b/>
          <w:bCs/>
          <w:caps/>
          <w:color w:val="222222"/>
          <w:sz w:val="18"/>
          <w:szCs w:val="18"/>
          <w:lang w:val="en-US" w:eastAsia="fr-FR"/>
        </w:rPr>
      </w:pPr>
      <w:r w:rsidRPr="006B03EE">
        <w:rPr>
          <w:rFonts w:ascii="Arial" w:eastAsia="Times New Roman" w:hAnsi="Arial" w:cs="Arial"/>
          <w:b/>
          <w:bCs/>
          <w:caps/>
          <w:color w:val="222222"/>
          <w:sz w:val="18"/>
          <w:szCs w:val="18"/>
          <w:lang w:val="en-US" w:eastAsia="fr-FR"/>
        </w:rPr>
        <w:t>BACKGROUND:</w:t>
      </w:r>
    </w:p>
    <w:p w:rsidR="006B03EE" w:rsidRPr="006B03EE" w:rsidRDefault="006B03EE" w:rsidP="006B03EE">
      <w:pPr>
        <w:shd w:val="clear" w:color="auto" w:fill="FFFFFF"/>
        <w:spacing w:before="100" w:beforeAutospacing="1" w:after="100" w:afterAutospacing="1" w:line="240" w:lineRule="auto"/>
        <w:rPr>
          <w:rFonts w:ascii="Arial" w:eastAsia="Times New Roman" w:hAnsi="Arial" w:cs="Arial"/>
          <w:color w:val="222222"/>
          <w:sz w:val="18"/>
          <w:szCs w:val="18"/>
          <w:lang w:val="en-US" w:eastAsia="fr-FR"/>
        </w:rPr>
      </w:pPr>
      <w:r w:rsidRPr="006B03EE">
        <w:rPr>
          <w:rFonts w:ascii="Arial" w:eastAsia="Times New Roman" w:hAnsi="Arial" w:cs="Arial"/>
          <w:color w:val="222222"/>
          <w:sz w:val="18"/>
          <w:szCs w:val="18"/>
          <w:lang w:val="en-US" w:eastAsia="fr-FR"/>
        </w:rPr>
        <w:t>Increased venous hydrostatic pressure plays a role in the pathogenesis of varicose veins. Increased expression of matrix metalloproteinases (MMPs) has been identified in varicose veins. Also, we have shown that MMP-2 inhibits venous contraction. However, the relation between venous pressure, MMP expression, and venous dysfunction is unclear. The purpose of this study was to test the hypothesis that prolonged increases in venous wall tension cause overexpression of MMPs and decreased contractility, which in turn promote venous dilation.</w:t>
      </w:r>
    </w:p>
    <w:p w:rsidR="006B03EE" w:rsidRPr="006B03EE" w:rsidRDefault="006B03EE" w:rsidP="006B03EE">
      <w:pPr>
        <w:shd w:val="clear" w:color="auto" w:fill="FFFFFF"/>
        <w:spacing w:before="100" w:beforeAutospacing="1" w:after="100" w:afterAutospacing="1" w:line="240" w:lineRule="auto"/>
        <w:outlineLvl w:val="3"/>
        <w:rPr>
          <w:rFonts w:ascii="Arial" w:eastAsia="Times New Roman" w:hAnsi="Arial" w:cs="Arial"/>
          <w:b/>
          <w:bCs/>
          <w:caps/>
          <w:color w:val="222222"/>
          <w:sz w:val="18"/>
          <w:szCs w:val="18"/>
          <w:lang w:eastAsia="fr-FR"/>
        </w:rPr>
      </w:pPr>
      <w:r w:rsidRPr="006B03EE">
        <w:rPr>
          <w:rFonts w:ascii="Arial" w:eastAsia="Times New Roman" w:hAnsi="Arial" w:cs="Arial"/>
          <w:b/>
          <w:bCs/>
          <w:caps/>
          <w:color w:val="222222"/>
          <w:sz w:val="18"/>
          <w:szCs w:val="18"/>
          <w:lang w:eastAsia="fr-FR"/>
        </w:rPr>
        <w:t>METHODS:</w:t>
      </w:r>
    </w:p>
    <w:p w:rsidR="006B03EE" w:rsidRPr="006B03EE" w:rsidRDefault="006B03EE" w:rsidP="006B03EE">
      <w:pPr>
        <w:shd w:val="clear" w:color="auto" w:fill="FFFFFF"/>
        <w:spacing w:before="100" w:beforeAutospacing="1" w:after="100" w:afterAutospacing="1" w:line="240" w:lineRule="auto"/>
        <w:rPr>
          <w:rFonts w:ascii="Arial" w:eastAsia="Times New Roman" w:hAnsi="Arial" w:cs="Arial"/>
          <w:color w:val="222222"/>
          <w:sz w:val="18"/>
          <w:szCs w:val="18"/>
          <w:lang w:val="en-US" w:eastAsia="fr-FR"/>
        </w:rPr>
      </w:pPr>
      <w:r w:rsidRPr="006B03EE">
        <w:rPr>
          <w:rFonts w:ascii="Arial" w:eastAsia="Times New Roman" w:hAnsi="Arial" w:cs="Arial"/>
          <w:color w:val="222222"/>
          <w:sz w:val="18"/>
          <w:szCs w:val="18"/>
          <w:lang w:val="en-US" w:eastAsia="fr-FR"/>
        </w:rPr>
        <w:lastRenderedPageBreak/>
        <w:t>Circular segments of inferior vena cava (IVC) were isolated from male Sprague-Dawley rats and suspended between two wires in Krebs solution. Preliminary vein wall tension-contraction relation showed maximal potassium chloride (KCl) (96 mmol/L) contraction at 0.5 g basal tension, which remained steady with increases in tension up to 2 g. Vein segments were subjected to either control (0.5 g) or high (2 g) basal tension for short (1 hour) or long duration (24 hours). Isometric contraction in response to phenylephrine (Phe, 10(-5) mol/L), angiotensin II (AngII, 10(-6) mol/L), and KCl was measured. The veins were frozen to determine the expression and localization of MMPs using immunoblots and immunohistochemistry.</w:t>
      </w:r>
    </w:p>
    <w:p w:rsidR="006B03EE" w:rsidRPr="006B03EE" w:rsidRDefault="006B03EE" w:rsidP="006B03EE">
      <w:pPr>
        <w:shd w:val="clear" w:color="auto" w:fill="FFFFFF"/>
        <w:spacing w:before="100" w:beforeAutospacing="1" w:after="100" w:afterAutospacing="1" w:line="240" w:lineRule="auto"/>
        <w:outlineLvl w:val="3"/>
        <w:rPr>
          <w:rFonts w:ascii="Arial" w:eastAsia="Times New Roman" w:hAnsi="Arial" w:cs="Arial"/>
          <w:b/>
          <w:bCs/>
          <w:caps/>
          <w:color w:val="222222"/>
          <w:sz w:val="18"/>
          <w:szCs w:val="18"/>
          <w:lang w:val="en-US" w:eastAsia="fr-FR"/>
        </w:rPr>
      </w:pPr>
      <w:r w:rsidRPr="006B03EE">
        <w:rPr>
          <w:rFonts w:ascii="Arial" w:eastAsia="Times New Roman" w:hAnsi="Arial" w:cs="Arial"/>
          <w:b/>
          <w:bCs/>
          <w:caps/>
          <w:color w:val="222222"/>
          <w:sz w:val="18"/>
          <w:szCs w:val="18"/>
          <w:lang w:val="en-US" w:eastAsia="fr-FR"/>
        </w:rPr>
        <w:t>RESULTS:</w:t>
      </w:r>
    </w:p>
    <w:p w:rsidR="006B03EE" w:rsidRPr="006B03EE" w:rsidRDefault="006B03EE" w:rsidP="006B03EE">
      <w:pPr>
        <w:shd w:val="clear" w:color="auto" w:fill="FFFFFF"/>
        <w:spacing w:before="100" w:beforeAutospacing="1" w:after="100" w:afterAutospacing="1" w:line="240" w:lineRule="auto"/>
        <w:rPr>
          <w:rFonts w:ascii="Arial" w:eastAsia="Times New Roman" w:hAnsi="Arial" w:cs="Arial"/>
          <w:color w:val="222222"/>
          <w:sz w:val="18"/>
          <w:szCs w:val="18"/>
          <w:lang w:val="en-US" w:eastAsia="fr-FR"/>
        </w:rPr>
      </w:pPr>
      <w:r w:rsidRPr="006B03EE">
        <w:rPr>
          <w:rFonts w:ascii="Arial" w:eastAsia="Times New Roman" w:hAnsi="Arial" w:cs="Arial"/>
          <w:color w:val="222222"/>
          <w:sz w:val="18"/>
          <w:szCs w:val="18"/>
          <w:lang w:val="en-US" w:eastAsia="fr-FR"/>
        </w:rPr>
        <w:t>In IVC segments subjected to 0.5 g tension for 1 hour, Phe and AngII produced significant contraction. At higher 2 g basal tension for 24 hours, both Phe and AngII contractions were significantly reduced. Reduction in KCl contraction was also observed at high 2 g basal tension for 24 hours, suggesting that the reduction in vein contraction is not specific to a particular receptor, and likely involves inhibition of a post-receptor contraction mechanism. In vein segments under 2 g tension for 24 hours and treated with TIMP-1, Phe, AngII, and KCl contractions were partially restored, suggesting the involvement of MMPs. IVC immunoblot analysis demonstrated prominent bands corresponding to MMP-2 and MMP-9 protein. High 2 g wall tension for 24 hours was associated with marked increase in the amount of MMP-2 and -9 relative to the housekeeping protein actin. There was a correlation between MMP expression and decreased vein contraction. Also, significant increases in MMP-2 and -9 immunostaining were observed in IVC segments subjected to high 2 g tension for 24 hours. Both MMP-2 and MMP-9 caused significant inhibition of Phe contraction in IVC segments.</w:t>
      </w:r>
    </w:p>
    <w:p w:rsidR="006B03EE" w:rsidRPr="006B03EE" w:rsidRDefault="006B03EE" w:rsidP="006B03EE">
      <w:pPr>
        <w:shd w:val="clear" w:color="auto" w:fill="FFFFFF"/>
        <w:spacing w:before="100" w:beforeAutospacing="1" w:after="100" w:afterAutospacing="1" w:line="240" w:lineRule="auto"/>
        <w:outlineLvl w:val="3"/>
        <w:rPr>
          <w:rFonts w:ascii="Arial" w:eastAsia="Times New Roman" w:hAnsi="Arial" w:cs="Arial"/>
          <w:b/>
          <w:bCs/>
          <w:caps/>
          <w:color w:val="222222"/>
          <w:sz w:val="18"/>
          <w:szCs w:val="18"/>
          <w:lang w:val="en-US" w:eastAsia="fr-FR"/>
        </w:rPr>
      </w:pPr>
      <w:r w:rsidRPr="006B03EE">
        <w:rPr>
          <w:rFonts w:ascii="Arial" w:eastAsia="Times New Roman" w:hAnsi="Arial" w:cs="Arial"/>
          <w:b/>
          <w:bCs/>
          <w:caps/>
          <w:color w:val="222222"/>
          <w:sz w:val="18"/>
          <w:szCs w:val="18"/>
          <w:lang w:val="en-US" w:eastAsia="fr-FR"/>
        </w:rPr>
        <w:t>CONCLUSIONS:</w:t>
      </w:r>
    </w:p>
    <w:p w:rsidR="006B03EE" w:rsidRPr="006B03EE" w:rsidRDefault="006B03EE" w:rsidP="006B03EE">
      <w:pPr>
        <w:shd w:val="clear" w:color="auto" w:fill="FFFFFF"/>
        <w:spacing w:before="100" w:beforeAutospacing="1" w:after="100" w:afterAutospacing="1" w:line="240" w:lineRule="auto"/>
        <w:rPr>
          <w:rFonts w:ascii="Arial" w:eastAsia="Times New Roman" w:hAnsi="Arial" w:cs="Arial"/>
          <w:color w:val="222222"/>
          <w:sz w:val="18"/>
          <w:szCs w:val="18"/>
          <w:lang w:val="en-US" w:eastAsia="fr-FR"/>
        </w:rPr>
      </w:pPr>
      <w:r w:rsidRPr="006B03EE">
        <w:rPr>
          <w:rFonts w:ascii="Arial" w:eastAsia="Times New Roman" w:hAnsi="Arial" w:cs="Arial"/>
          <w:color w:val="222222"/>
          <w:sz w:val="18"/>
          <w:szCs w:val="18"/>
          <w:lang w:val="en-US" w:eastAsia="fr-FR"/>
        </w:rPr>
        <w:t>In rat IVC, increases in magnitude and duration of wall tension is associated with reduced contraction and overexpression of MMP-2 and -9. In light of our findings that MMP-2 and -9 promote IVC relaxation, the data suggest that protracted increases in venous pressure and wall tension increase MMPs expression, which in turn reduce venous contraction and lead to progressive venous dilation.</w:t>
      </w:r>
    </w:p>
    <w:p w:rsidR="006B03EE" w:rsidRPr="006B03EE" w:rsidRDefault="006B03EE" w:rsidP="006B03EE">
      <w:pPr>
        <w:shd w:val="clear" w:color="auto" w:fill="FFFFFF"/>
        <w:spacing w:before="100" w:beforeAutospacing="1" w:after="100" w:afterAutospacing="1" w:line="240" w:lineRule="auto"/>
        <w:rPr>
          <w:rFonts w:ascii="Arial" w:eastAsia="Times New Roman" w:hAnsi="Arial" w:cs="Arial"/>
          <w:color w:val="222222"/>
          <w:sz w:val="18"/>
          <w:szCs w:val="18"/>
          <w:lang w:val="en-US" w:eastAsia="fr-FR"/>
        </w:rPr>
      </w:pPr>
    </w:p>
    <w:p w:rsidR="006B03EE" w:rsidRPr="006B03EE" w:rsidRDefault="006B03EE" w:rsidP="006B03EE">
      <w:pPr>
        <w:shd w:val="clear" w:color="auto" w:fill="FFFFFF"/>
        <w:spacing w:after="0" w:line="240" w:lineRule="auto"/>
        <w:rPr>
          <w:rFonts w:ascii="Arial" w:eastAsia="Times New Roman" w:hAnsi="Arial" w:cs="Arial"/>
          <w:color w:val="222222"/>
          <w:sz w:val="17"/>
          <w:szCs w:val="17"/>
          <w:lang w:val="en-US" w:eastAsia="fr-FR"/>
        </w:rPr>
      </w:pPr>
      <w:r w:rsidRPr="006B03EE">
        <w:rPr>
          <w:rFonts w:ascii="Arial" w:eastAsia="Times New Roman" w:hAnsi="Arial" w:cs="Arial"/>
          <w:color w:val="222222"/>
          <w:sz w:val="17"/>
          <w:szCs w:val="17"/>
          <w:lang w:eastAsia="fr-FR"/>
        </w:rPr>
        <w:fldChar w:fldCharType="begin"/>
      </w:r>
      <w:r w:rsidRPr="006B03EE">
        <w:rPr>
          <w:rFonts w:ascii="Arial" w:eastAsia="Times New Roman" w:hAnsi="Arial" w:cs="Arial"/>
          <w:color w:val="222222"/>
          <w:sz w:val="17"/>
          <w:szCs w:val="17"/>
          <w:lang w:val="en-US" w:eastAsia="fr-FR"/>
        </w:rPr>
        <w:instrText xml:space="preserve"> HYPERLINK "http://www.ncbi.nlm.nih.gov/pubmed/17264019" \o "Journal of vascular surgery : official publication, the Society for Vascular Surgery [and] International Society for Cardiovascular Surgery, North American Chapter." \t "_blank" </w:instrText>
      </w:r>
      <w:r w:rsidRPr="006B03EE">
        <w:rPr>
          <w:rFonts w:ascii="Arial" w:eastAsia="Times New Roman" w:hAnsi="Arial" w:cs="Arial"/>
          <w:color w:val="222222"/>
          <w:sz w:val="17"/>
          <w:szCs w:val="17"/>
          <w:lang w:eastAsia="fr-FR"/>
        </w:rPr>
        <w:fldChar w:fldCharType="separate"/>
      </w:r>
      <w:r w:rsidRPr="006B03EE">
        <w:rPr>
          <w:rFonts w:ascii="Arial" w:eastAsia="Times New Roman" w:hAnsi="Arial" w:cs="Arial"/>
          <w:color w:val="333333"/>
          <w:sz w:val="17"/>
          <w:szCs w:val="17"/>
          <w:u w:val="single"/>
          <w:lang w:val="en-US" w:eastAsia="fr-FR"/>
        </w:rPr>
        <w:t>J Vasc Surg.</w:t>
      </w:r>
      <w:r w:rsidRPr="006B03EE">
        <w:rPr>
          <w:rFonts w:ascii="Arial" w:eastAsia="Times New Roman" w:hAnsi="Arial" w:cs="Arial"/>
          <w:color w:val="222222"/>
          <w:sz w:val="17"/>
          <w:szCs w:val="17"/>
          <w:lang w:eastAsia="fr-FR"/>
        </w:rPr>
        <w:fldChar w:fldCharType="end"/>
      </w:r>
      <w:r w:rsidRPr="006B03EE">
        <w:rPr>
          <w:rFonts w:ascii="Arial" w:eastAsia="Times New Roman" w:hAnsi="Arial" w:cs="Arial"/>
          <w:color w:val="222222"/>
          <w:sz w:val="17"/>
          <w:szCs w:val="17"/>
          <w:lang w:val="en-US" w:eastAsia="fr-FR"/>
        </w:rPr>
        <w:t> 2007 Feb</w:t>
      </w:r>
      <w:proofErr w:type="gramStart"/>
      <w:r w:rsidRPr="006B03EE">
        <w:rPr>
          <w:rFonts w:ascii="Arial" w:eastAsia="Times New Roman" w:hAnsi="Arial" w:cs="Arial"/>
          <w:color w:val="222222"/>
          <w:sz w:val="17"/>
          <w:szCs w:val="17"/>
          <w:lang w:val="en-US" w:eastAsia="fr-FR"/>
        </w:rPr>
        <w:t>;45</w:t>
      </w:r>
      <w:proofErr w:type="gramEnd"/>
      <w:r w:rsidRPr="006B03EE">
        <w:rPr>
          <w:rFonts w:ascii="Arial" w:eastAsia="Times New Roman" w:hAnsi="Arial" w:cs="Arial"/>
          <w:color w:val="222222"/>
          <w:sz w:val="17"/>
          <w:szCs w:val="17"/>
          <w:lang w:val="en-US" w:eastAsia="fr-FR"/>
        </w:rPr>
        <w:t>(2):373-80.</w:t>
      </w:r>
    </w:p>
    <w:p w:rsidR="006B03EE" w:rsidRPr="006B03EE" w:rsidRDefault="006B03EE" w:rsidP="006B03EE">
      <w:pPr>
        <w:shd w:val="clear" w:color="auto" w:fill="FFFFFF"/>
        <w:spacing w:before="100" w:beforeAutospacing="1" w:after="100" w:afterAutospacing="1" w:line="240" w:lineRule="auto"/>
        <w:outlineLvl w:val="0"/>
        <w:rPr>
          <w:rFonts w:ascii="Arial" w:eastAsia="Times New Roman" w:hAnsi="Arial" w:cs="Arial"/>
          <w:b/>
          <w:bCs/>
          <w:color w:val="222222"/>
          <w:kern w:val="36"/>
          <w:sz w:val="24"/>
          <w:szCs w:val="24"/>
          <w:lang w:val="en-US" w:eastAsia="fr-FR"/>
        </w:rPr>
      </w:pPr>
      <w:r w:rsidRPr="006B03EE">
        <w:rPr>
          <w:rFonts w:ascii="Arial" w:eastAsia="Times New Roman" w:hAnsi="Arial" w:cs="Arial"/>
          <w:b/>
          <w:bCs/>
          <w:color w:val="222222"/>
          <w:kern w:val="36"/>
          <w:sz w:val="24"/>
          <w:szCs w:val="24"/>
          <w:lang w:val="en-US" w:eastAsia="fr-FR"/>
        </w:rPr>
        <w:t>Matrix metalloproteinase 2-induced venous dilation via hyperpolarization and activation of K+ channels: relevance to varicose vein formation.</w:t>
      </w:r>
    </w:p>
    <w:p w:rsidR="006B03EE" w:rsidRPr="006B03EE" w:rsidRDefault="006B03EE" w:rsidP="006B03EE">
      <w:pPr>
        <w:shd w:val="clear" w:color="auto" w:fill="FFFFFF"/>
        <w:spacing w:after="0" w:line="240" w:lineRule="auto"/>
        <w:rPr>
          <w:rFonts w:ascii="Arial" w:eastAsia="Times New Roman" w:hAnsi="Arial" w:cs="Arial"/>
          <w:color w:val="222222"/>
          <w:sz w:val="18"/>
          <w:szCs w:val="18"/>
          <w:lang w:val="en-US" w:eastAsia="fr-FR"/>
        </w:rPr>
      </w:pPr>
      <w:r w:rsidRPr="006B03EE">
        <w:rPr>
          <w:rFonts w:ascii="Arial" w:eastAsia="Times New Roman" w:hAnsi="Arial" w:cs="Arial"/>
          <w:color w:val="222222"/>
          <w:sz w:val="18"/>
          <w:szCs w:val="18"/>
          <w:lang w:eastAsia="fr-FR"/>
        </w:rPr>
        <w:fldChar w:fldCharType="begin"/>
      </w:r>
      <w:r w:rsidRPr="006B03EE">
        <w:rPr>
          <w:rFonts w:ascii="Arial" w:eastAsia="Times New Roman" w:hAnsi="Arial" w:cs="Arial"/>
          <w:color w:val="222222"/>
          <w:sz w:val="18"/>
          <w:szCs w:val="18"/>
          <w:lang w:val="en-US" w:eastAsia="fr-FR"/>
        </w:rPr>
        <w:instrText xml:space="preserve"> HYPERLINK "http://www.ncbi.nlm.nih.gov/pubmed?term=%22Raffetto%20JD%22%5BAuthor%5D" \t "_blank" </w:instrText>
      </w:r>
      <w:r w:rsidRPr="006B03EE">
        <w:rPr>
          <w:rFonts w:ascii="Arial" w:eastAsia="Times New Roman" w:hAnsi="Arial" w:cs="Arial"/>
          <w:color w:val="222222"/>
          <w:sz w:val="18"/>
          <w:szCs w:val="18"/>
          <w:lang w:eastAsia="fr-FR"/>
        </w:rPr>
        <w:fldChar w:fldCharType="separate"/>
      </w:r>
      <w:r w:rsidRPr="006B03EE">
        <w:rPr>
          <w:rFonts w:ascii="Arial" w:eastAsia="Times New Roman" w:hAnsi="Arial" w:cs="Arial"/>
          <w:color w:val="333333"/>
          <w:sz w:val="18"/>
          <w:szCs w:val="18"/>
          <w:u w:val="single"/>
          <w:lang w:val="en-US" w:eastAsia="fr-FR"/>
        </w:rPr>
        <w:t>Raffetto JD</w:t>
      </w:r>
      <w:r w:rsidRPr="006B03EE">
        <w:rPr>
          <w:rFonts w:ascii="Arial" w:eastAsia="Times New Roman" w:hAnsi="Arial" w:cs="Arial"/>
          <w:color w:val="222222"/>
          <w:sz w:val="18"/>
          <w:szCs w:val="18"/>
          <w:lang w:eastAsia="fr-FR"/>
        </w:rPr>
        <w:fldChar w:fldCharType="end"/>
      </w:r>
      <w:r w:rsidRPr="006B03EE">
        <w:rPr>
          <w:rFonts w:ascii="Arial" w:eastAsia="Times New Roman" w:hAnsi="Arial" w:cs="Arial"/>
          <w:color w:val="222222"/>
          <w:sz w:val="18"/>
          <w:szCs w:val="18"/>
          <w:lang w:val="en-US" w:eastAsia="fr-FR"/>
        </w:rPr>
        <w:t>, </w:t>
      </w:r>
      <w:r w:rsidRPr="006B03EE">
        <w:rPr>
          <w:rFonts w:ascii="Arial" w:eastAsia="Times New Roman" w:hAnsi="Arial" w:cs="Arial"/>
          <w:color w:val="222222"/>
          <w:sz w:val="18"/>
          <w:szCs w:val="18"/>
          <w:lang w:eastAsia="fr-FR"/>
        </w:rPr>
        <w:fldChar w:fldCharType="begin"/>
      </w:r>
      <w:r w:rsidRPr="006B03EE">
        <w:rPr>
          <w:rFonts w:ascii="Arial" w:eastAsia="Times New Roman" w:hAnsi="Arial" w:cs="Arial"/>
          <w:color w:val="222222"/>
          <w:sz w:val="18"/>
          <w:szCs w:val="18"/>
          <w:lang w:val="en-US" w:eastAsia="fr-FR"/>
        </w:rPr>
        <w:instrText xml:space="preserve"> HYPERLINK "http://www.ncbi.nlm.nih.gov/pubmed?term=%22Ross%20RL%22%5BAuthor%5D" \t "_blank" </w:instrText>
      </w:r>
      <w:r w:rsidRPr="006B03EE">
        <w:rPr>
          <w:rFonts w:ascii="Arial" w:eastAsia="Times New Roman" w:hAnsi="Arial" w:cs="Arial"/>
          <w:color w:val="222222"/>
          <w:sz w:val="18"/>
          <w:szCs w:val="18"/>
          <w:lang w:eastAsia="fr-FR"/>
        </w:rPr>
        <w:fldChar w:fldCharType="separate"/>
      </w:r>
      <w:r w:rsidRPr="006B03EE">
        <w:rPr>
          <w:rFonts w:ascii="Arial" w:eastAsia="Times New Roman" w:hAnsi="Arial" w:cs="Arial"/>
          <w:color w:val="333333"/>
          <w:sz w:val="18"/>
          <w:szCs w:val="18"/>
          <w:u w:val="single"/>
          <w:lang w:val="en-US" w:eastAsia="fr-FR"/>
        </w:rPr>
        <w:t>Ross RL</w:t>
      </w:r>
      <w:r w:rsidRPr="006B03EE">
        <w:rPr>
          <w:rFonts w:ascii="Arial" w:eastAsia="Times New Roman" w:hAnsi="Arial" w:cs="Arial"/>
          <w:color w:val="222222"/>
          <w:sz w:val="18"/>
          <w:szCs w:val="18"/>
          <w:lang w:eastAsia="fr-FR"/>
        </w:rPr>
        <w:fldChar w:fldCharType="end"/>
      </w:r>
      <w:r w:rsidRPr="006B03EE">
        <w:rPr>
          <w:rFonts w:ascii="Arial" w:eastAsia="Times New Roman" w:hAnsi="Arial" w:cs="Arial"/>
          <w:color w:val="222222"/>
          <w:sz w:val="18"/>
          <w:szCs w:val="18"/>
          <w:lang w:val="en-US" w:eastAsia="fr-FR"/>
        </w:rPr>
        <w:t>, </w:t>
      </w:r>
      <w:r w:rsidRPr="006B03EE">
        <w:rPr>
          <w:rFonts w:ascii="Arial" w:eastAsia="Times New Roman" w:hAnsi="Arial" w:cs="Arial"/>
          <w:color w:val="222222"/>
          <w:sz w:val="18"/>
          <w:szCs w:val="18"/>
          <w:lang w:eastAsia="fr-FR"/>
        </w:rPr>
        <w:fldChar w:fldCharType="begin"/>
      </w:r>
      <w:r w:rsidRPr="006B03EE">
        <w:rPr>
          <w:rFonts w:ascii="Arial" w:eastAsia="Times New Roman" w:hAnsi="Arial" w:cs="Arial"/>
          <w:color w:val="222222"/>
          <w:sz w:val="18"/>
          <w:szCs w:val="18"/>
          <w:lang w:val="en-US" w:eastAsia="fr-FR"/>
        </w:rPr>
        <w:instrText xml:space="preserve"> HYPERLINK "http://www.ncbi.nlm.nih.gov/pubmed?term=%22Khalil%20RA%22%5BAuthor%5D" \t "_blank" </w:instrText>
      </w:r>
      <w:r w:rsidRPr="006B03EE">
        <w:rPr>
          <w:rFonts w:ascii="Arial" w:eastAsia="Times New Roman" w:hAnsi="Arial" w:cs="Arial"/>
          <w:color w:val="222222"/>
          <w:sz w:val="18"/>
          <w:szCs w:val="18"/>
          <w:lang w:eastAsia="fr-FR"/>
        </w:rPr>
        <w:fldChar w:fldCharType="separate"/>
      </w:r>
      <w:r w:rsidRPr="006B03EE">
        <w:rPr>
          <w:rFonts w:ascii="Arial" w:eastAsia="Times New Roman" w:hAnsi="Arial" w:cs="Arial"/>
          <w:color w:val="333333"/>
          <w:sz w:val="18"/>
          <w:szCs w:val="18"/>
          <w:u w:val="single"/>
          <w:lang w:val="en-US" w:eastAsia="fr-FR"/>
        </w:rPr>
        <w:t>Khalil RA</w:t>
      </w:r>
      <w:r w:rsidRPr="006B03EE">
        <w:rPr>
          <w:rFonts w:ascii="Arial" w:eastAsia="Times New Roman" w:hAnsi="Arial" w:cs="Arial"/>
          <w:color w:val="222222"/>
          <w:sz w:val="18"/>
          <w:szCs w:val="18"/>
          <w:lang w:eastAsia="fr-FR"/>
        </w:rPr>
        <w:fldChar w:fldCharType="end"/>
      </w:r>
      <w:r w:rsidRPr="006B03EE">
        <w:rPr>
          <w:rFonts w:ascii="Arial" w:eastAsia="Times New Roman" w:hAnsi="Arial" w:cs="Arial"/>
          <w:color w:val="222222"/>
          <w:sz w:val="18"/>
          <w:szCs w:val="18"/>
          <w:lang w:val="en-US" w:eastAsia="fr-FR"/>
        </w:rPr>
        <w:t>.</w:t>
      </w:r>
    </w:p>
    <w:p w:rsidR="006B03EE" w:rsidRPr="006B03EE" w:rsidRDefault="006B03EE" w:rsidP="006B03EE">
      <w:pPr>
        <w:shd w:val="clear" w:color="auto" w:fill="FFFFFF"/>
        <w:spacing w:before="100" w:beforeAutospacing="1" w:after="100" w:afterAutospacing="1" w:line="240" w:lineRule="auto"/>
        <w:outlineLvl w:val="2"/>
        <w:rPr>
          <w:rFonts w:ascii="Arial" w:eastAsia="Times New Roman" w:hAnsi="Arial" w:cs="Arial"/>
          <w:b/>
          <w:bCs/>
          <w:color w:val="222222"/>
          <w:sz w:val="17"/>
          <w:szCs w:val="17"/>
          <w:lang w:eastAsia="fr-FR"/>
        </w:rPr>
      </w:pPr>
      <w:r w:rsidRPr="006B03EE">
        <w:rPr>
          <w:rFonts w:ascii="Arial" w:eastAsia="Times New Roman" w:hAnsi="Arial" w:cs="Arial"/>
          <w:b/>
          <w:bCs/>
          <w:color w:val="222222"/>
          <w:sz w:val="17"/>
          <w:szCs w:val="17"/>
          <w:lang w:eastAsia="fr-FR"/>
        </w:rPr>
        <w:t>Source</w:t>
      </w:r>
    </w:p>
    <w:p w:rsidR="006B03EE" w:rsidRPr="006B03EE" w:rsidRDefault="006B03EE" w:rsidP="006B03EE">
      <w:pPr>
        <w:shd w:val="clear" w:color="auto" w:fill="FFFFFF"/>
        <w:spacing w:before="100" w:beforeAutospacing="1" w:after="100" w:afterAutospacing="1" w:line="240" w:lineRule="auto"/>
        <w:rPr>
          <w:rFonts w:ascii="Arial" w:eastAsia="Times New Roman" w:hAnsi="Arial" w:cs="Arial"/>
          <w:color w:val="222222"/>
          <w:sz w:val="17"/>
          <w:szCs w:val="17"/>
          <w:lang w:val="en-US" w:eastAsia="fr-FR"/>
        </w:rPr>
      </w:pPr>
      <w:proofErr w:type="gramStart"/>
      <w:r w:rsidRPr="006B03EE">
        <w:rPr>
          <w:rFonts w:ascii="Arial" w:eastAsia="Times New Roman" w:hAnsi="Arial" w:cs="Arial"/>
          <w:color w:val="222222"/>
          <w:sz w:val="17"/>
          <w:szCs w:val="17"/>
          <w:lang w:val="en-US" w:eastAsia="fr-FR"/>
        </w:rPr>
        <w:t>VA Boston Healthcare System, West Roxbury, MA, USA.</w:t>
      </w:r>
      <w:proofErr w:type="gramEnd"/>
    </w:p>
    <w:p w:rsidR="006B03EE" w:rsidRPr="006B03EE" w:rsidRDefault="006B03EE" w:rsidP="006B03EE">
      <w:pPr>
        <w:shd w:val="clear" w:color="auto" w:fill="FFFFFF"/>
        <w:spacing w:before="100" w:beforeAutospacing="1" w:after="100" w:afterAutospacing="1" w:line="240" w:lineRule="auto"/>
        <w:outlineLvl w:val="2"/>
        <w:rPr>
          <w:rFonts w:ascii="Arial" w:eastAsia="Times New Roman" w:hAnsi="Arial" w:cs="Arial"/>
          <w:b/>
          <w:bCs/>
          <w:color w:val="985735"/>
          <w:sz w:val="27"/>
          <w:szCs w:val="27"/>
          <w:lang w:val="en-US" w:eastAsia="fr-FR"/>
        </w:rPr>
      </w:pPr>
      <w:r w:rsidRPr="006B03EE">
        <w:rPr>
          <w:rFonts w:ascii="Arial" w:eastAsia="Times New Roman" w:hAnsi="Arial" w:cs="Arial"/>
          <w:b/>
          <w:bCs/>
          <w:color w:val="985735"/>
          <w:sz w:val="27"/>
          <w:szCs w:val="27"/>
          <w:lang w:val="en-US" w:eastAsia="fr-FR"/>
        </w:rPr>
        <w:t>Abstract</w:t>
      </w:r>
    </w:p>
    <w:p w:rsidR="006B03EE" w:rsidRPr="006B03EE" w:rsidRDefault="006B03EE" w:rsidP="006B03EE">
      <w:pPr>
        <w:shd w:val="clear" w:color="auto" w:fill="FFFFFF"/>
        <w:spacing w:before="100" w:beforeAutospacing="1" w:after="100" w:afterAutospacing="1" w:line="240" w:lineRule="auto"/>
        <w:outlineLvl w:val="3"/>
        <w:rPr>
          <w:rFonts w:ascii="Arial" w:eastAsia="Times New Roman" w:hAnsi="Arial" w:cs="Arial"/>
          <w:b/>
          <w:bCs/>
          <w:caps/>
          <w:color w:val="222222"/>
          <w:sz w:val="18"/>
          <w:szCs w:val="18"/>
          <w:lang w:val="en-US" w:eastAsia="fr-FR"/>
        </w:rPr>
      </w:pPr>
      <w:r w:rsidRPr="006B03EE">
        <w:rPr>
          <w:rFonts w:ascii="Arial" w:eastAsia="Times New Roman" w:hAnsi="Arial" w:cs="Arial"/>
          <w:b/>
          <w:bCs/>
          <w:caps/>
          <w:color w:val="222222"/>
          <w:sz w:val="18"/>
          <w:szCs w:val="18"/>
          <w:lang w:val="en-US" w:eastAsia="fr-FR"/>
        </w:rPr>
        <w:t>BACKGROUND:</w:t>
      </w:r>
    </w:p>
    <w:p w:rsidR="006B03EE" w:rsidRPr="006B03EE" w:rsidRDefault="006B03EE" w:rsidP="006B03EE">
      <w:pPr>
        <w:shd w:val="clear" w:color="auto" w:fill="FFFFFF"/>
        <w:spacing w:before="100" w:beforeAutospacing="1" w:after="100" w:afterAutospacing="1" w:line="240" w:lineRule="auto"/>
        <w:rPr>
          <w:rFonts w:ascii="Arial" w:eastAsia="Times New Roman" w:hAnsi="Arial" w:cs="Arial"/>
          <w:color w:val="222222"/>
          <w:sz w:val="18"/>
          <w:szCs w:val="18"/>
          <w:lang w:val="en-US" w:eastAsia="fr-FR"/>
        </w:rPr>
      </w:pPr>
      <w:r w:rsidRPr="006B03EE">
        <w:rPr>
          <w:rFonts w:ascii="Arial" w:eastAsia="Times New Roman" w:hAnsi="Arial" w:cs="Arial"/>
          <w:color w:val="222222"/>
          <w:sz w:val="18"/>
          <w:szCs w:val="18"/>
          <w:lang w:val="en-US" w:eastAsia="fr-FR"/>
        </w:rPr>
        <w:t xml:space="preserve">Varicose veins are a common disorder of extensive venous dilation and remodeling with an as-yet unclear mechanism. Studies have shown increased plasma and tissue levels of matrix </w:t>
      </w:r>
      <w:proofErr w:type="spellStart"/>
      <w:r w:rsidRPr="006B03EE">
        <w:rPr>
          <w:rFonts w:ascii="Arial" w:eastAsia="Times New Roman" w:hAnsi="Arial" w:cs="Arial"/>
          <w:color w:val="222222"/>
          <w:sz w:val="18"/>
          <w:szCs w:val="18"/>
          <w:lang w:val="en-US" w:eastAsia="fr-FR"/>
        </w:rPr>
        <w:t>metalloproteinases</w:t>
      </w:r>
      <w:proofErr w:type="spellEnd"/>
      <w:r w:rsidRPr="006B03EE">
        <w:rPr>
          <w:rFonts w:ascii="Arial" w:eastAsia="Times New Roman" w:hAnsi="Arial" w:cs="Arial"/>
          <w:color w:val="222222"/>
          <w:sz w:val="18"/>
          <w:szCs w:val="18"/>
          <w:lang w:val="en-US" w:eastAsia="fr-FR"/>
        </w:rPr>
        <w:t xml:space="preserve"> (MMPs) in human varicose veins and animal models of venous hypertension. Although the effects of MMPs are generally attributed to extracellular matrix degradation, their effects on the mechanisms of venous contraction/relaxation are unclear. Our preliminary experiments have demonstrated that MMP-2 causes inhibition of phenylephrine-induced venous contraction. The purpose of this study was to determine whether MMP-induced inhibition of venous contraction involves an endothelium-dependent and/or -independent pathway.</w:t>
      </w:r>
    </w:p>
    <w:p w:rsidR="006B03EE" w:rsidRPr="006B03EE" w:rsidRDefault="006B03EE" w:rsidP="006B03EE">
      <w:pPr>
        <w:shd w:val="clear" w:color="auto" w:fill="FFFFFF"/>
        <w:spacing w:before="100" w:beforeAutospacing="1" w:after="100" w:afterAutospacing="1" w:line="240" w:lineRule="auto"/>
        <w:outlineLvl w:val="3"/>
        <w:rPr>
          <w:rFonts w:ascii="Arial" w:eastAsia="Times New Roman" w:hAnsi="Arial" w:cs="Arial"/>
          <w:b/>
          <w:bCs/>
          <w:caps/>
          <w:color w:val="222222"/>
          <w:sz w:val="18"/>
          <w:szCs w:val="18"/>
          <w:lang w:eastAsia="fr-FR"/>
        </w:rPr>
      </w:pPr>
      <w:r w:rsidRPr="006B03EE">
        <w:rPr>
          <w:rFonts w:ascii="Arial" w:eastAsia="Times New Roman" w:hAnsi="Arial" w:cs="Arial"/>
          <w:b/>
          <w:bCs/>
          <w:caps/>
          <w:color w:val="222222"/>
          <w:sz w:val="18"/>
          <w:szCs w:val="18"/>
          <w:lang w:eastAsia="fr-FR"/>
        </w:rPr>
        <w:t>METHODS:</w:t>
      </w:r>
    </w:p>
    <w:p w:rsidR="006B03EE" w:rsidRPr="006B03EE" w:rsidRDefault="006B03EE" w:rsidP="006B03EE">
      <w:pPr>
        <w:shd w:val="clear" w:color="auto" w:fill="FFFFFF"/>
        <w:spacing w:before="100" w:beforeAutospacing="1" w:after="100" w:afterAutospacing="1" w:line="240" w:lineRule="auto"/>
        <w:rPr>
          <w:rFonts w:ascii="Arial" w:eastAsia="Times New Roman" w:hAnsi="Arial" w:cs="Arial"/>
          <w:color w:val="222222"/>
          <w:sz w:val="18"/>
          <w:szCs w:val="18"/>
          <w:lang w:val="en-US" w:eastAsia="fr-FR"/>
        </w:rPr>
      </w:pPr>
      <w:r w:rsidRPr="006B03EE">
        <w:rPr>
          <w:rFonts w:ascii="Arial" w:eastAsia="Times New Roman" w:hAnsi="Arial" w:cs="Arial"/>
          <w:color w:val="222222"/>
          <w:sz w:val="18"/>
          <w:szCs w:val="18"/>
          <w:lang w:val="en-US" w:eastAsia="fr-FR"/>
        </w:rPr>
        <w:t>Circular segments of the inferior vena cava (IVC) were isolated from male Sprague-</w:t>
      </w:r>
      <w:proofErr w:type="spellStart"/>
      <w:r w:rsidRPr="006B03EE">
        <w:rPr>
          <w:rFonts w:ascii="Arial" w:eastAsia="Times New Roman" w:hAnsi="Arial" w:cs="Arial"/>
          <w:color w:val="222222"/>
          <w:sz w:val="18"/>
          <w:szCs w:val="18"/>
          <w:lang w:val="en-US" w:eastAsia="fr-FR"/>
        </w:rPr>
        <w:t>Dawley</w:t>
      </w:r>
      <w:proofErr w:type="spellEnd"/>
      <w:r w:rsidRPr="006B03EE">
        <w:rPr>
          <w:rFonts w:ascii="Arial" w:eastAsia="Times New Roman" w:hAnsi="Arial" w:cs="Arial"/>
          <w:color w:val="222222"/>
          <w:sz w:val="18"/>
          <w:szCs w:val="18"/>
          <w:lang w:val="en-US" w:eastAsia="fr-FR"/>
        </w:rPr>
        <w:t xml:space="preserve"> rats and suspended between two wire hooks in a tissue bath, and the effects of MMP-2 on phenylephrine- and </w:t>
      </w:r>
      <w:proofErr w:type="spellStart"/>
      <w:r w:rsidRPr="006B03EE">
        <w:rPr>
          <w:rFonts w:ascii="Arial" w:eastAsia="Times New Roman" w:hAnsi="Arial" w:cs="Arial"/>
          <w:color w:val="222222"/>
          <w:sz w:val="18"/>
          <w:szCs w:val="18"/>
          <w:lang w:val="en-US" w:eastAsia="fr-FR"/>
        </w:rPr>
        <w:t>KCl</w:t>
      </w:r>
      <w:proofErr w:type="spellEnd"/>
      <w:r w:rsidRPr="006B03EE">
        <w:rPr>
          <w:rFonts w:ascii="Arial" w:eastAsia="Times New Roman" w:hAnsi="Arial" w:cs="Arial"/>
          <w:color w:val="222222"/>
          <w:sz w:val="18"/>
          <w:szCs w:val="18"/>
          <w:lang w:val="en-US" w:eastAsia="fr-FR"/>
        </w:rPr>
        <w:t xml:space="preserve">-induced contraction were measured. To study the role of endothelium-derived vasodilators, experiments were performed in the presence and absence of endothelium; N(G)-l-nitro-arginine methyl ester (L-NAME), an inhibitor of nitric oxide synthesis; indomethacin, an inhibitor of prostacyclin synthesis; </w:t>
      </w:r>
      <w:proofErr w:type="spellStart"/>
      <w:r w:rsidRPr="006B03EE">
        <w:rPr>
          <w:rFonts w:ascii="Arial" w:eastAsia="Times New Roman" w:hAnsi="Arial" w:cs="Arial"/>
          <w:color w:val="222222"/>
          <w:sz w:val="18"/>
          <w:szCs w:val="18"/>
          <w:lang w:val="en-US" w:eastAsia="fr-FR"/>
        </w:rPr>
        <w:t>cromakalim</w:t>
      </w:r>
      <w:proofErr w:type="spellEnd"/>
      <w:r w:rsidRPr="006B03EE">
        <w:rPr>
          <w:rFonts w:ascii="Arial" w:eastAsia="Times New Roman" w:hAnsi="Arial" w:cs="Arial"/>
          <w:color w:val="222222"/>
          <w:sz w:val="18"/>
          <w:szCs w:val="18"/>
          <w:lang w:val="en-US" w:eastAsia="fr-FR"/>
        </w:rPr>
        <w:t xml:space="preserve">, an activator of adenosine </w:t>
      </w:r>
      <w:r w:rsidRPr="006B03EE">
        <w:rPr>
          <w:rFonts w:ascii="Arial" w:eastAsia="Times New Roman" w:hAnsi="Arial" w:cs="Arial"/>
          <w:color w:val="222222"/>
          <w:sz w:val="18"/>
          <w:szCs w:val="18"/>
          <w:lang w:val="en-US" w:eastAsia="fr-FR"/>
        </w:rPr>
        <w:lastRenderedPageBreak/>
        <w:t xml:space="preserve">triphosphate-sensitive K+ channels (K(ATP)); and </w:t>
      </w:r>
      <w:proofErr w:type="spellStart"/>
      <w:r w:rsidRPr="006B03EE">
        <w:rPr>
          <w:rFonts w:ascii="Arial" w:eastAsia="Times New Roman" w:hAnsi="Arial" w:cs="Arial"/>
          <w:color w:val="222222"/>
          <w:sz w:val="18"/>
          <w:szCs w:val="18"/>
          <w:lang w:val="en-US" w:eastAsia="fr-FR"/>
        </w:rPr>
        <w:t>iberiotoxin</w:t>
      </w:r>
      <w:proofErr w:type="spellEnd"/>
      <w:r w:rsidRPr="006B03EE">
        <w:rPr>
          <w:rFonts w:ascii="Arial" w:eastAsia="Times New Roman" w:hAnsi="Arial" w:cs="Arial"/>
          <w:color w:val="222222"/>
          <w:sz w:val="18"/>
          <w:szCs w:val="18"/>
          <w:lang w:val="en-US" w:eastAsia="fr-FR"/>
        </w:rPr>
        <w:t>, a blocker of large-conductance Ca2+-dependent K+ channels (BK(</w:t>
      </w:r>
      <w:proofErr w:type="spellStart"/>
      <w:r w:rsidRPr="006B03EE">
        <w:rPr>
          <w:rFonts w:ascii="Arial" w:eastAsia="Times New Roman" w:hAnsi="Arial" w:cs="Arial"/>
          <w:color w:val="222222"/>
          <w:sz w:val="18"/>
          <w:szCs w:val="18"/>
          <w:lang w:val="en-US" w:eastAsia="fr-FR"/>
        </w:rPr>
        <w:t>Ca</w:t>
      </w:r>
      <w:proofErr w:type="spellEnd"/>
      <w:r w:rsidRPr="006B03EE">
        <w:rPr>
          <w:rFonts w:ascii="Arial" w:eastAsia="Times New Roman" w:hAnsi="Arial" w:cs="Arial"/>
          <w:color w:val="222222"/>
          <w:sz w:val="18"/>
          <w:szCs w:val="18"/>
          <w:lang w:val="en-US" w:eastAsia="fr-FR"/>
        </w:rPr>
        <w:t>)) and smooth muscle hyperpolarization.</w:t>
      </w:r>
    </w:p>
    <w:p w:rsidR="006B03EE" w:rsidRPr="006B03EE" w:rsidRDefault="006B03EE" w:rsidP="006B03EE">
      <w:pPr>
        <w:shd w:val="clear" w:color="auto" w:fill="FFFFFF"/>
        <w:spacing w:before="100" w:beforeAutospacing="1" w:after="100" w:afterAutospacing="1" w:line="240" w:lineRule="auto"/>
        <w:outlineLvl w:val="3"/>
        <w:rPr>
          <w:rFonts w:ascii="Arial" w:eastAsia="Times New Roman" w:hAnsi="Arial" w:cs="Arial"/>
          <w:b/>
          <w:bCs/>
          <w:caps/>
          <w:color w:val="222222"/>
          <w:sz w:val="18"/>
          <w:szCs w:val="18"/>
          <w:lang w:val="en-US" w:eastAsia="fr-FR"/>
        </w:rPr>
      </w:pPr>
      <w:r w:rsidRPr="006B03EE">
        <w:rPr>
          <w:rFonts w:ascii="Arial" w:eastAsia="Times New Roman" w:hAnsi="Arial" w:cs="Arial"/>
          <w:b/>
          <w:bCs/>
          <w:caps/>
          <w:color w:val="222222"/>
          <w:sz w:val="18"/>
          <w:szCs w:val="18"/>
          <w:lang w:val="en-US" w:eastAsia="fr-FR"/>
        </w:rPr>
        <w:t>RESULTS:</w:t>
      </w:r>
    </w:p>
    <w:p w:rsidR="006B03EE" w:rsidRPr="006B03EE" w:rsidRDefault="006B03EE" w:rsidP="006B03EE">
      <w:pPr>
        <w:shd w:val="clear" w:color="auto" w:fill="FFFFFF"/>
        <w:spacing w:before="100" w:beforeAutospacing="1" w:after="100" w:afterAutospacing="1" w:line="240" w:lineRule="auto"/>
        <w:rPr>
          <w:rFonts w:ascii="Arial" w:eastAsia="Times New Roman" w:hAnsi="Arial" w:cs="Arial"/>
          <w:color w:val="222222"/>
          <w:sz w:val="18"/>
          <w:szCs w:val="18"/>
          <w:lang w:val="en-US" w:eastAsia="fr-FR"/>
        </w:rPr>
      </w:pPr>
      <w:r w:rsidRPr="006B03EE">
        <w:rPr>
          <w:rFonts w:ascii="Arial" w:eastAsia="Times New Roman" w:hAnsi="Arial" w:cs="Arial"/>
          <w:color w:val="222222"/>
          <w:sz w:val="18"/>
          <w:szCs w:val="18"/>
          <w:lang w:val="en-US" w:eastAsia="fr-FR"/>
        </w:rPr>
        <w:t xml:space="preserve">In endothelium-intact IVC segments, phenylephrine (10(-5) </w:t>
      </w:r>
      <w:proofErr w:type="spellStart"/>
      <w:r w:rsidRPr="006B03EE">
        <w:rPr>
          <w:rFonts w:ascii="Arial" w:eastAsia="Times New Roman" w:hAnsi="Arial" w:cs="Arial"/>
          <w:color w:val="222222"/>
          <w:sz w:val="18"/>
          <w:szCs w:val="18"/>
          <w:lang w:val="en-US" w:eastAsia="fr-FR"/>
        </w:rPr>
        <w:t>mol</w:t>
      </w:r>
      <w:proofErr w:type="spellEnd"/>
      <w:r w:rsidRPr="006B03EE">
        <w:rPr>
          <w:rFonts w:ascii="Arial" w:eastAsia="Times New Roman" w:hAnsi="Arial" w:cs="Arial"/>
          <w:color w:val="222222"/>
          <w:sz w:val="18"/>
          <w:szCs w:val="18"/>
          <w:lang w:val="en-US" w:eastAsia="fr-FR"/>
        </w:rPr>
        <w:t xml:space="preserve">/L) caused significant contraction that slowly declined to 82.0% in 30 minutes. The addition of MMP-2 (1 </w:t>
      </w:r>
      <w:proofErr w:type="spellStart"/>
      <w:r w:rsidRPr="006B03EE">
        <w:rPr>
          <w:rFonts w:ascii="Arial" w:eastAsia="Times New Roman" w:hAnsi="Arial" w:cs="Arial"/>
          <w:color w:val="222222"/>
          <w:sz w:val="18"/>
          <w:szCs w:val="18"/>
          <w:lang w:val="en-US" w:eastAsia="fr-FR"/>
        </w:rPr>
        <w:t>microg</w:t>
      </w:r>
      <w:proofErr w:type="spellEnd"/>
      <w:r w:rsidRPr="006B03EE">
        <w:rPr>
          <w:rFonts w:ascii="Arial" w:eastAsia="Times New Roman" w:hAnsi="Arial" w:cs="Arial"/>
          <w:color w:val="222222"/>
          <w:sz w:val="18"/>
          <w:szCs w:val="18"/>
          <w:lang w:val="en-US" w:eastAsia="fr-FR"/>
        </w:rPr>
        <w:t xml:space="preserve">/mL) caused a gradual decrease of phenylephrine contraction to 39.5% at 30 minutes. In endothelium-denuded IVC, MMP-2 induced a greater reduction of phenylephrine contraction, to 7.6%. In the presence of L-NAME (10(-4) </w:t>
      </w:r>
      <w:proofErr w:type="spellStart"/>
      <w:r w:rsidRPr="006B03EE">
        <w:rPr>
          <w:rFonts w:ascii="Arial" w:eastAsia="Times New Roman" w:hAnsi="Arial" w:cs="Arial"/>
          <w:color w:val="222222"/>
          <w:sz w:val="18"/>
          <w:szCs w:val="18"/>
          <w:lang w:val="en-US" w:eastAsia="fr-FR"/>
        </w:rPr>
        <w:t>mol</w:t>
      </w:r>
      <w:proofErr w:type="spellEnd"/>
      <w:r w:rsidRPr="006B03EE">
        <w:rPr>
          <w:rFonts w:ascii="Arial" w:eastAsia="Times New Roman" w:hAnsi="Arial" w:cs="Arial"/>
          <w:color w:val="222222"/>
          <w:sz w:val="18"/>
          <w:szCs w:val="18"/>
          <w:lang w:val="en-US" w:eastAsia="fr-FR"/>
        </w:rPr>
        <w:t xml:space="preserve">/L), MMP-2 caused a marked decrease in phenylephrine contraction, to 4.4%. Large MMP-2-induced inhibition of phenylephrine contraction was also observed in IVC treated with L-NAME plus indomethacin. MMP-2 caused relaxation of phenylephrine contraction in IVC pretreated with </w:t>
      </w:r>
      <w:proofErr w:type="spellStart"/>
      <w:r w:rsidRPr="006B03EE">
        <w:rPr>
          <w:rFonts w:ascii="Arial" w:eastAsia="Times New Roman" w:hAnsi="Arial" w:cs="Arial"/>
          <w:color w:val="222222"/>
          <w:sz w:val="18"/>
          <w:szCs w:val="18"/>
          <w:lang w:val="en-US" w:eastAsia="fr-FR"/>
        </w:rPr>
        <w:t>cromakalim</w:t>
      </w:r>
      <w:proofErr w:type="spellEnd"/>
      <w:r w:rsidRPr="006B03EE">
        <w:rPr>
          <w:rFonts w:ascii="Arial" w:eastAsia="Times New Roman" w:hAnsi="Arial" w:cs="Arial"/>
          <w:color w:val="222222"/>
          <w:sz w:val="18"/>
          <w:szCs w:val="18"/>
          <w:lang w:val="en-US" w:eastAsia="fr-FR"/>
        </w:rPr>
        <w:t xml:space="preserve"> (10(-7) </w:t>
      </w:r>
      <w:proofErr w:type="spellStart"/>
      <w:r w:rsidRPr="006B03EE">
        <w:rPr>
          <w:rFonts w:ascii="Arial" w:eastAsia="Times New Roman" w:hAnsi="Arial" w:cs="Arial"/>
          <w:color w:val="222222"/>
          <w:sz w:val="18"/>
          <w:szCs w:val="18"/>
          <w:lang w:val="en-US" w:eastAsia="fr-FR"/>
        </w:rPr>
        <w:t>mol</w:t>
      </w:r>
      <w:proofErr w:type="spellEnd"/>
      <w:r w:rsidRPr="006B03EE">
        <w:rPr>
          <w:rFonts w:ascii="Arial" w:eastAsia="Times New Roman" w:hAnsi="Arial" w:cs="Arial"/>
          <w:color w:val="222222"/>
          <w:sz w:val="18"/>
          <w:szCs w:val="18"/>
          <w:lang w:val="en-US" w:eastAsia="fr-FR"/>
        </w:rPr>
        <w:t xml:space="preserve">/L), an activator of </w:t>
      </w:r>
      <w:proofErr w:type="gramStart"/>
      <w:r w:rsidRPr="006B03EE">
        <w:rPr>
          <w:rFonts w:ascii="Arial" w:eastAsia="Times New Roman" w:hAnsi="Arial" w:cs="Arial"/>
          <w:color w:val="222222"/>
          <w:sz w:val="18"/>
          <w:szCs w:val="18"/>
          <w:lang w:val="en-US" w:eastAsia="fr-FR"/>
        </w:rPr>
        <w:t>K(</w:t>
      </w:r>
      <w:proofErr w:type="gramEnd"/>
      <w:r w:rsidRPr="006B03EE">
        <w:rPr>
          <w:rFonts w:ascii="Arial" w:eastAsia="Times New Roman" w:hAnsi="Arial" w:cs="Arial"/>
          <w:color w:val="222222"/>
          <w:sz w:val="18"/>
          <w:szCs w:val="18"/>
          <w:lang w:val="en-US" w:eastAsia="fr-FR"/>
        </w:rPr>
        <w:t xml:space="preserve">ATP) channels. MMP-2-induced inhibition of phenylephrine contraction was abrogated in the presence of </w:t>
      </w:r>
      <w:proofErr w:type="spellStart"/>
      <w:r w:rsidRPr="006B03EE">
        <w:rPr>
          <w:rFonts w:ascii="Arial" w:eastAsia="Times New Roman" w:hAnsi="Arial" w:cs="Arial"/>
          <w:color w:val="222222"/>
          <w:sz w:val="18"/>
          <w:szCs w:val="18"/>
          <w:lang w:val="en-US" w:eastAsia="fr-FR"/>
        </w:rPr>
        <w:t>iberiotoxin</w:t>
      </w:r>
      <w:proofErr w:type="spellEnd"/>
      <w:r w:rsidRPr="006B03EE">
        <w:rPr>
          <w:rFonts w:ascii="Arial" w:eastAsia="Times New Roman" w:hAnsi="Arial" w:cs="Arial"/>
          <w:color w:val="222222"/>
          <w:sz w:val="18"/>
          <w:szCs w:val="18"/>
          <w:lang w:val="en-US" w:eastAsia="fr-FR"/>
        </w:rPr>
        <w:t xml:space="preserve"> (10(-8) </w:t>
      </w:r>
      <w:proofErr w:type="spellStart"/>
      <w:r w:rsidRPr="006B03EE">
        <w:rPr>
          <w:rFonts w:ascii="Arial" w:eastAsia="Times New Roman" w:hAnsi="Arial" w:cs="Arial"/>
          <w:color w:val="222222"/>
          <w:sz w:val="18"/>
          <w:szCs w:val="18"/>
          <w:lang w:val="en-US" w:eastAsia="fr-FR"/>
        </w:rPr>
        <w:t>mol</w:t>
      </w:r>
      <w:proofErr w:type="spellEnd"/>
      <w:r w:rsidRPr="006B03EE">
        <w:rPr>
          <w:rFonts w:ascii="Arial" w:eastAsia="Times New Roman" w:hAnsi="Arial" w:cs="Arial"/>
          <w:color w:val="222222"/>
          <w:sz w:val="18"/>
          <w:szCs w:val="18"/>
          <w:lang w:val="en-US" w:eastAsia="fr-FR"/>
        </w:rPr>
        <w:t xml:space="preserve">/L), a blocker of </w:t>
      </w:r>
      <w:proofErr w:type="gramStart"/>
      <w:r w:rsidRPr="006B03EE">
        <w:rPr>
          <w:rFonts w:ascii="Arial" w:eastAsia="Times New Roman" w:hAnsi="Arial" w:cs="Arial"/>
          <w:color w:val="222222"/>
          <w:sz w:val="18"/>
          <w:szCs w:val="18"/>
          <w:lang w:val="en-US" w:eastAsia="fr-FR"/>
        </w:rPr>
        <w:t>BK(</w:t>
      </w:r>
      <w:proofErr w:type="spellStart"/>
      <w:proofErr w:type="gramEnd"/>
      <w:r w:rsidRPr="006B03EE">
        <w:rPr>
          <w:rFonts w:ascii="Arial" w:eastAsia="Times New Roman" w:hAnsi="Arial" w:cs="Arial"/>
          <w:color w:val="222222"/>
          <w:sz w:val="18"/>
          <w:szCs w:val="18"/>
          <w:lang w:val="en-US" w:eastAsia="fr-FR"/>
        </w:rPr>
        <w:t>Ca</w:t>
      </w:r>
      <w:proofErr w:type="spellEnd"/>
      <w:r w:rsidRPr="006B03EE">
        <w:rPr>
          <w:rFonts w:ascii="Arial" w:eastAsia="Times New Roman" w:hAnsi="Arial" w:cs="Arial"/>
          <w:color w:val="222222"/>
          <w:sz w:val="18"/>
          <w:szCs w:val="18"/>
          <w:lang w:val="en-US" w:eastAsia="fr-FR"/>
        </w:rPr>
        <w:t xml:space="preserve">). MMP-2 did not inhibit venous contraction during membrane depolarization </w:t>
      </w:r>
      <w:proofErr w:type="gramStart"/>
      <w:r w:rsidRPr="006B03EE">
        <w:rPr>
          <w:rFonts w:ascii="Arial" w:eastAsia="Times New Roman" w:hAnsi="Arial" w:cs="Arial"/>
          <w:color w:val="222222"/>
          <w:sz w:val="18"/>
          <w:szCs w:val="18"/>
          <w:lang w:val="en-US" w:eastAsia="fr-FR"/>
        </w:rPr>
        <w:t xml:space="preserve">by 96 </w:t>
      </w:r>
      <w:proofErr w:type="spellStart"/>
      <w:r w:rsidRPr="006B03EE">
        <w:rPr>
          <w:rFonts w:ascii="Arial" w:eastAsia="Times New Roman" w:hAnsi="Arial" w:cs="Arial"/>
          <w:color w:val="222222"/>
          <w:sz w:val="18"/>
          <w:szCs w:val="18"/>
          <w:lang w:val="en-US" w:eastAsia="fr-FR"/>
        </w:rPr>
        <w:t>mmol</w:t>
      </w:r>
      <w:proofErr w:type="spellEnd"/>
      <w:r w:rsidRPr="006B03EE">
        <w:rPr>
          <w:rFonts w:ascii="Arial" w:eastAsia="Times New Roman" w:hAnsi="Arial" w:cs="Arial"/>
          <w:color w:val="222222"/>
          <w:sz w:val="18"/>
          <w:szCs w:val="18"/>
          <w:lang w:val="en-US" w:eastAsia="fr-FR"/>
        </w:rPr>
        <w:t xml:space="preserve">/L </w:t>
      </w:r>
      <w:proofErr w:type="spellStart"/>
      <w:r w:rsidRPr="006B03EE">
        <w:rPr>
          <w:rFonts w:ascii="Arial" w:eastAsia="Times New Roman" w:hAnsi="Arial" w:cs="Arial"/>
          <w:color w:val="222222"/>
          <w:sz w:val="18"/>
          <w:szCs w:val="18"/>
          <w:lang w:val="en-US" w:eastAsia="fr-FR"/>
        </w:rPr>
        <w:t>KCl</w:t>
      </w:r>
      <w:proofErr w:type="spellEnd"/>
      <w:r w:rsidRPr="006B03EE">
        <w:rPr>
          <w:rFonts w:ascii="Arial" w:eastAsia="Times New Roman" w:hAnsi="Arial" w:cs="Arial"/>
          <w:color w:val="222222"/>
          <w:sz w:val="18"/>
          <w:szCs w:val="18"/>
          <w:lang w:val="en-US" w:eastAsia="fr-FR"/>
        </w:rPr>
        <w:t>, a condition that prevents outward K+ conductance and cell hyperpolarization</w:t>
      </w:r>
      <w:proofErr w:type="gramEnd"/>
      <w:r w:rsidRPr="006B03EE">
        <w:rPr>
          <w:rFonts w:ascii="Arial" w:eastAsia="Times New Roman" w:hAnsi="Arial" w:cs="Arial"/>
          <w:color w:val="222222"/>
          <w:sz w:val="18"/>
          <w:szCs w:val="18"/>
          <w:lang w:val="en-US" w:eastAsia="fr-FR"/>
        </w:rPr>
        <w:t>.</w:t>
      </w:r>
    </w:p>
    <w:p w:rsidR="006B03EE" w:rsidRPr="006B03EE" w:rsidRDefault="006B03EE" w:rsidP="006B03EE">
      <w:pPr>
        <w:shd w:val="clear" w:color="auto" w:fill="FFFFFF"/>
        <w:spacing w:before="100" w:beforeAutospacing="1" w:after="100" w:afterAutospacing="1" w:line="240" w:lineRule="auto"/>
        <w:outlineLvl w:val="3"/>
        <w:rPr>
          <w:rFonts w:ascii="Arial" w:eastAsia="Times New Roman" w:hAnsi="Arial" w:cs="Arial"/>
          <w:b/>
          <w:bCs/>
          <w:caps/>
          <w:color w:val="222222"/>
          <w:sz w:val="18"/>
          <w:szCs w:val="18"/>
          <w:lang w:val="en-US" w:eastAsia="fr-FR"/>
        </w:rPr>
      </w:pPr>
      <w:r w:rsidRPr="006B03EE">
        <w:rPr>
          <w:rFonts w:ascii="Arial" w:eastAsia="Times New Roman" w:hAnsi="Arial" w:cs="Arial"/>
          <w:b/>
          <w:bCs/>
          <w:caps/>
          <w:color w:val="222222"/>
          <w:sz w:val="18"/>
          <w:szCs w:val="18"/>
          <w:lang w:val="en-US" w:eastAsia="fr-FR"/>
        </w:rPr>
        <w:t>CONCLUSIONS:</w:t>
      </w:r>
    </w:p>
    <w:p w:rsidR="006B03EE" w:rsidRPr="006B03EE" w:rsidRDefault="006B03EE" w:rsidP="006B03EE">
      <w:pPr>
        <w:shd w:val="clear" w:color="auto" w:fill="FFFFFF"/>
        <w:spacing w:before="100" w:beforeAutospacing="1" w:after="100" w:afterAutospacing="1" w:line="240" w:lineRule="auto"/>
        <w:rPr>
          <w:rFonts w:ascii="Arial" w:eastAsia="Times New Roman" w:hAnsi="Arial" w:cs="Arial"/>
          <w:color w:val="222222"/>
          <w:sz w:val="18"/>
          <w:szCs w:val="18"/>
          <w:lang w:val="en-US" w:eastAsia="fr-FR"/>
        </w:rPr>
      </w:pPr>
      <w:r w:rsidRPr="006B03EE">
        <w:rPr>
          <w:rFonts w:ascii="Arial" w:eastAsia="Times New Roman" w:hAnsi="Arial" w:cs="Arial"/>
          <w:color w:val="222222"/>
          <w:sz w:val="18"/>
          <w:szCs w:val="18"/>
          <w:lang w:val="en-US" w:eastAsia="fr-FR"/>
        </w:rPr>
        <w:t xml:space="preserve">MMP-2 causes significant IVC relaxation that is potentiated in the absence of endothelium or during blockade of endothelium-mediated nitric oxide and prostacyclin synthesis. The lack of effects of MMP-2 on </w:t>
      </w:r>
      <w:proofErr w:type="spellStart"/>
      <w:r w:rsidRPr="006B03EE">
        <w:rPr>
          <w:rFonts w:ascii="Arial" w:eastAsia="Times New Roman" w:hAnsi="Arial" w:cs="Arial"/>
          <w:color w:val="222222"/>
          <w:sz w:val="18"/>
          <w:szCs w:val="18"/>
          <w:lang w:val="en-US" w:eastAsia="fr-FR"/>
        </w:rPr>
        <w:t>KCl</w:t>
      </w:r>
      <w:proofErr w:type="spellEnd"/>
      <w:r w:rsidRPr="006B03EE">
        <w:rPr>
          <w:rFonts w:ascii="Arial" w:eastAsia="Times New Roman" w:hAnsi="Arial" w:cs="Arial"/>
          <w:color w:val="222222"/>
          <w:sz w:val="18"/>
          <w:szCs w:val="18"/>
          <w:lang w:val="en-US" w:eastAsia="fr-FR"/>
        </w:rPr>
        <w:t xml:space="preserve"> contraction and in </w:t>
      </w:r>
      <w:proofErr w:type="spellStart"/>
      <w:r w:rsidRPr="006B03EE">
        <w:rPr>
          <w:rFonts w:ascii="Arial" w:eastAsia="Times New Roman" w:hAnsi="Arial" w:cs="Arial"/>
          <w:color w:val="222222"/>
          <w:sz w:val="18"/>
          <w:szCs w:val="18"/>
          <w:lang w:val="en-US" w:eastAsia="fr-FR"/>
        </w:rPr>
        <w:t>iberiotoxin</w:t>
      </w:r>
      <w:proofErr w:type="spellEnd"/>
      <w:r w:rsidRPr="006B03EE">
        <w:rPr>
          <w:rFonts w:ascii="Arial" w:eastAsia="Times New Roman" w:hAnsi="Arial" w:cs="Arial"/>
          <w:color w:val="222222"/>
          <w:sz w:val="18"/>
          <w:szCs w:val="18"/>
          <w:lang w:val="en-US" w:eastAsia="fr-FR"/>
        </w:rPr>
        <w:t xml:space="preserve">-treated veins suggests MMP-2-induced smooth muscle hyperpolarization and activation of </w:t>
      </w:r>
      <w:proofErr w:type="gramStart"/>
      <w:r w:rsidRPr="006B03EE">
        <w:rPr>
          <w:rFonts w:ascii="Arial" w:eastAsia="Times New Roman" w:hAnsi="Arial" w:cs="Arial"/>
          <w:color w:val="222222"/>
          <w:sz w:val="18"/>
          <w:szCs w:val="18"/>
          <w:lang w:val="en-US" w:eastAsia="fr-FR"/>
        </w:rPr>
        <w:t>BK(</w:t>
      </w:r>
      <w:proofErr w:type="spellStart"/>
      <w:proofErr w:type="gramEnd"/>
      <w:r w:rsidRPr="006B03EE">
        <w:rPr>
          <w:rFonts w:ascii="Arial" w:eastAsia="Times New Roman" w:hAnsi="Arial" w:cs="Arial"/>
          <w:color w:val="222222"/>
          <w:sz w:val="18"/>
          <w:szCs w:val="18"/>
          <w:lang w:val="en-US" w:eastAsia="fr-FR"/>
        </w:rPr>
        <w:t>Ca</w:t>
      </w:r>
      <w:proofErr w:type="spellEnd"/>
      <w:r w:rsidRPr="006B03EE">
        <w:rPr>
          <w:rFonts w:ascii="Arial" w:eastAsia="Times New Roman" w:hAnsi="Arial" w:cs="Arial"/>
          <w:color w:val="222222"/>
          <w:sz w:val="18"/>
          <w:szCs w:val="18"/>
          <w:lang w:val="en-US" w:eastAsia="fr-FR"/>
        </w:rPr>
        <w:t>) channels--a novel effect of MMP that may play a role in the early stages of venous dilation and varicose vein formation.</w:t>
      </w:r>
    </w:p>
    <w:p w:rsidR="006B03EE" w:rsidRPr="006B03EE" w:rsidRDefault="006B03EE" w:rsidP="006B03EE">
      <w:pPr>
        <w:shd w:val="clear" w:color="auto" w:fill="FFFFFF"/>
        <w:spacing w:before="100" w:beforeAutospacing="1" w:after="100" w:afterAutospacing="1" w:line="240" w:lineRule="auto"/>
        <w:rPr>
          <w:rFonts w:ascii="Arial" w:eastAsia="Times New Roman" w:hAnsi="Arial" w:cs="Arial"/>
          <w:color w:val="222222"/>
          <w:sz w:val="18"/>
          <w:szCs w:val="18"/>
          <w:lang w:val="en-US" w:eastAsia="fr-FR"/>
        </w:rPr>
      </w:pPr>
    </w:p>
    <w:p w:rsidR="002D50B3" w:rsidRPr="006B03EE" w:rsidRDefault="006B03EE">
      <w:pPr>
        <w:rPr>
          <w:lang w:val="en-US"/>
        </w:rPr>
      </w:pPr>
      <w:bookmarkStart w:id="0" w:name="_GoBack"/>
      <w:bookmarkEnd w:id="0"/>
    </w:p>
    <w:sectPr w:rsidR="002D50B3" w:rsidRPr="006B03E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7D0F"/>
    <w:rsid w:val="001C55CF"/>
    <w:rsid w:val="006B03EE"/>
    <w:rsid w:val="00B63D5B"/>
    <w:rsid w:val="00F87D0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2179198">
      <w:bodyDiv w:val="1"/>
      <w:marLeft w:val="0"/>
      <w:marRight w:val="0"/>
      <w:marTop w:val="0"/>
      <w:marBottom w:val="0"/>
      <w:divBdr>
        <w:top w:val="none" w:sz="0" w:space="0" w:color="auto"/>
        <w:left w:val="none" w:sz="0" w:space="0" w:color="auto"/>
        <w:bottom w:val="none" w:sz="0" w:space="0" w:color="auto"/>
        <w:right w:val="none" w:sz="0" w:space="0" w:color="auto"/>
      </w:divBdr>
      <w:divsChild>
        <w:div w:id="974527900">
          <w:marLeft w:val="0"/>
          <w:marRight w:val="0"/>
          <w:marTop w:val="0"/>
          <w:marBottom w:val="0"/>
          <w:divBdr>
            <w:top w:val="none" w:sz="0" w:space="0" w:color="auto"/>
            <w:left w:val="none" w:sz="0" w:space="0" w:color="auto"/>
            <w:bottom w:val="none" w:sz="0" w:space="0" w:color="auto"/>
            <w:right w:val="none" w:sz="0" w:space="0" w:color="auto"/>
          </w:divBdr>
        </w:div>
        <w:div w:id="1987195752">
          <w:marLeft w:val="0"/>
          <w:marRight w:val="0"/>
          <w:marTop w:val="0"/>
          <w:marBottom w:val="0"/>
          <w:divBdr>
            <w:top w:val="none" w:sz="0" w:space="0" w:color="auto"/>
            <w:left w:val="none" w:sz="0" w:space="0" w:color="auto"/>
            <w:bottom w:val="none" w:sz="0" w:space="0" w:color="auto"/>
            <w:right w:val="none" w:sz="0" w:space="0" w:color="auto"/>
          </w:divBdr>
        </w:div>
        <w:div w:id="1958175404">
          <w:marLeft w:val="0"/>
          <w:marRight w:val="0"/>
          <w:marTop w:val="0"/>
          <w:marBottom w:val="0"/>
          <w:divBdr>
            <w:top w:val="none" w:sz="0" w:space="0" w:color="auto"/>
            <w:left w:val="none" w:sz="0" w:space="0" w:color="auto"/>
            <w:bottom w:val="none" w:sz="0" w:space="0" w:color="auto"/>
            <w:right w:val="none" w:sz="0" w:space="0" w:color="auto"/>
          </w:divBdr>
          <w:divsChild>
            <w:div w:id="832912146">
              <w:marLeft w:val="0"/>
              <w:marRight w:val="0"/>
              <w:marTop w:val="0"/>
              <w:marBottom w:val="0"/>
              <w:divBdr>
                <w:top w:val="none" w:sz="0" w:space="0" w:color="auto"/>
                <w:left w:val="none" w:sz="0" w:space="0" w:color="auto"/>
                <w:bottom w:val="none" w:sz="0" w:space="0" w:color="auto"/>
                <w:right w:val="none" w:sz="0" w:space="0" w:color="auto"/>
              </w:divBdr>
            </w:div>
            <w:div w:id="1313221126">
              <w:marLeft w:val="0"/>
              <w:marRight w:val="0"/>
              <w:marTop w:val="0"/>
              <w:marBottom w:val="0"/>
              <w:divBdr>
                <w:top w:val="none" w:sz="0" w:space="0" w:color="auto"/>
                <w:left w:val="none" w:sz="0" w:space="0" w:color="auto"/>
                <w:bottom w:val="none" w:sz="0" w:space="0" w:color="auto"/>
                <w:right w:val="none" w:sz="0" w:space="0" w:color="auto"/>
              </w:divBdr>
            </w:div>
            <w:div w:id="1194273090">
              <w:marLeft w:val="0"/>
              <w:marRight w:val="0"/>
              <w:marTop w:val="0"/>
              <w:marBottom w:val="0"/>
              <w:divBdr>
                <w:top w:val="none" w:sz="0" w:space="0" w:color="auto"/>
                <w:left w:val="none" w:sz="0" w:space="0" w:color="auto"/>
                <w:bottom w:val="none" w:sz="0" w:space="0" w:color="auto"/>
                <w:right w:val="none" w:sz="0" w:space="0" w:color="auto"/>
              </w:divBdr>
            </w:div>
            <w:div w:id="2133354333">
              <w:marLeft w:val="0"/>
              <w:marRight w:val="0"/>
              <w:marTop w:val="0"/>
              <w:marBottom w:val="0"/>
              <w:divBdr>
                <w:top w:val="none" w:sz="0" w:space="0" w:color="auto"/>
                <w:left w:val="none" w:sz="0" w:space="0" w:color="auto"/>
                <w:bottom w:val="none" w:sz="0" w:space="0" w:color="auto"/>
                <w:right w:val="none" w:sz="0" w:space="0" w:color="auto"/>
              </w:divBdr>
              <w:divsChild>
                <w:div w:id="1600989453">
                  <w:marLeft w:val="0"/>
                  <w:marRight w:val="0"/>
                  <w:marTop w:val="0"/>
                  <w:marBottom w:val="0"/>
                  <w:divBdr>
                    <w:top w:val="none" w:sz="0" w:space="0" w:color="auto"/>
                    <w:left w:val="none" w:sz="0" w:space="0" w:color="auto"/>
                    <w:bottom w:val="none" w:sz="0" w:space="0" w:color="auto"/>
                    <w:right w:val="none" w:sz="0" w:space="0" w:color="auto"/>
                  </w:divBdr>
                </w:div>
                <w:div w:id="1721393554">
                  <w:marLeft w:val="0"/>
                  <w:marRight w:val="0"/>
                  <w:marTop w:val="0"/>
                  <w:marBottom w:val="0"/>
                  <w:divBdr>
                    <w:top w:val="none" w:sz="0" w:space="0" w:color="auto"/>
                    <w:left w:val="none" w:sz="0" w:space="0" w:color="auto"/>
                    <w:bottom w:val="none" w:sz="0" w:space="0" w:color="auto"/>
                    <w:right w:val="none" w:sz="0" w:space="0" w:color="auto"/>
                  </w:divBdr>
                </w:div>
                <w:div w:id="1066345401">
                  <w:marLeft w:val="0"/>
                  <w:marRight w:val="0"/>
                  <w:marTop w:val="0"/>
                  <w:marBottom w:val="0"/>
                  <w:divBdr>
                    <w:top w:val="none" w:sz="0" w:space="0" w:color="auto"/>
                    <w:left w:val="none" w:sz="0" w:space="0" w:color="auto"/>
                    <w:bottom w:val="none" w:sz="0" w:space="0" w:color="auto"/>
                    <w:right w:val="none" w:sz="0" w:space="0" w:color="auto"/>
                  </w:divBdr>
                </w:div>
                <w:div w:id="300309964">
                  <w:marLeft w:val="0"/>
                  <w:marRight w:val="0"/>
                  <w:marTop w:val="0"/>
                  <w:marBottom w:val="0"/>
                  <w:divBdr>
                    <w:top w:val="none" w:sz="0" w:space="0" w:color="auto"/>
                    <w:left w:val="none" w:sz="0" w:space="0" w:color="auto"/>
                    <w:bottom w:val="none" w:sz="0" w:space="0" w:color="auto"/>
                    <w:right w:val="none" w:sz="0" w:space="0" w:color="auto"/>
                  </w:divBdr>
                  <w:divsChild>
                    <w:div w:id="2083792235">
                      <w:marLeft w:val="0"/>
                      <w:marRight w:val="0"/>
                      <w:marTop w:val="0"/>
                      <w:marBottom w:val="0"/>
                      <w:divBdr>
                        <w:top w:val="none" w:sz="0" w:space="0" w:color="auto"/>
                        <w:left w:val="none" w:sz="0" w:space="0" w:color="auto"/>
                        <w:bottom w:val="none" w:sz="0" w:space="0" w:color="auto"/>
                        <w:right w:val="none" w:sz="0" w:space="0" w:color="auto"/>
                      </w:divBdr>
                    </w:div>
                    <w:div w:id="211237942">
                      <w:marLeft w:val="0"/>
                      <w:marRight w:val="0"/>
                      <w:marTop w:val="0"/>
                      <w:marBottom w:val="0"/>
                      <w:divBdr>
                        <w:top w:val="none" w:sz="0" w:space="0" w:color="auto"/>
                        <w:left w:val="none" w:sz="0" w:space="0" w:color="auto"/>
                        <w:bottom w:val="none" w:sz="0" w:space="0" w:color="auto"/>
                        <w:right w:val="none" w:sz="0" w:space="0" w:color="auto"/>
                      </w:divBdr>
                    </w:div>
                    <w:div w:id="1981883260">
                      <w:marLeft w:val="0"/>
                      <w:marRight w:val="0"/>
                      <w:marTop w:val="0"/>
                      <w:marBottom w:val="0"/>
                      <w:divBdr>
                        <w:top w:val="none" w:sz="0" w:space="0" w:color="auto"/>
                        <w:left w:val="none" w:sz="0" w:space="0" w:color="auto"/>
                        <w:bottom w:val="none" w:sz="0" w:space="0" w:color="auto"/>
                        <w:right w:val="none" w:sz="0" w:space="0" w:color="auto"/>
                      </w:divBdr>
                    </w:div>
                    <w:div w:id="1793402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ncbi.nlm.nih.gov/pubmed?term=%22Khalil%20RA%22%5BAuthor%5D"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1538</Words>
  <Characters>8459</Characters>
  <Application>Microsoft Office Word</Application>
  <DocSecurity>0</DocSecurity>
  <Lines>70</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dc:creator>
  <cp:keywords/>
  <dc:description/>
  <cp:lastModifiedBy>claude</cp:lastModifiedBy>
  <cp:revision>2</cp:revision>
  <dcterms:created xsi:type="dcterms:W3CDTF">2011-11-14T23:14:00Z</dcterms:created>
  <dcterms:modified xsi:type="dcterms:W3CDTF">2011-11-14T23:16:00Z</dcterms:modified>
</cp:coreProperties>
</file>