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D6" w:rsidRPr="00C10FD6" w:rsidRDefault="00C10FD6" w:rsidP="00C10FD6">
      <w:pPr>
        <w:shd w:val="clear" w:color="auto" w:fill="FFFFFF"/>
        <w:spacing w:after="75" w:line="375" w:lineRule="atLeast"/>
        <w:rPr>
          <w:rFonts w:ascii="Arial" w:eastAsia="Times New Roman" w:hAnsi="Arial" w:cs="Arial"/>
          <w:color w:val="000000"/>
          <w:sz w:val="33"/>
          <w:szCs w:val="33"/>
          <w:lang w:val="fr-FR"/>
        </w:rPr>
      </w:pPr>
      <w:r w:rsidRPr="00C10FD6">
        <w:rPr>
          <w:rFonts w:ascii="Arial" w:eastAsia="Times New Roman" w:hAnsi="Arial" w:cs="Arial"/>
          <w:b/>
          <w:bCs/>
          <w:color w:val="000000"/>
          <w:sz w:val="33"/>
          <w:szCs w:val="33"/>
          <w:lang w:val="fr-FR"/>
        </w:rPr>
        <w:t>Pontage coronaire avec l’artère radiale, 5 ans après</w:t>
      </w:r>
    </w:p>
    <w:tbl>
      <w:tblPr>
        <w:tblW w:w="5000" w:type="pct"/>
        <w:tblCellSpacing w:w="0" w:type="dxa"/>
        <w:tblBorders>
          <w:top w:val="single" w:sz="6" w:space="0" w:color="E6E6E6"/>
          <w:bottom w:val="single" w:sz="6" w:space="0" w:color="E6E6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3"/>
        <w:gridCol w:w="6353"/>
      </w:tblGrid>
      <w:tr w:rsidR="00C10FD6" w:rsidRPr="00C10FD6" w:rsidTr="00C10FD6">
        <w:trPr>
          <w:tblCellSpacing w:w="0" w:type="dxa"/>
        </w:trPr>
        <w:tc>
          <w:tcPr>
            <w:tcW w:w="0" w:type="auto"/>
            <w:vAlign w:val="center"/>
            <w:hideMark/>
          </w:tcPr>
          <w:p w:rsidR="00C10FD6" w:rsidRPr="00C10FD6" w:rsidRDefault="00C10FD6" w:rsidP="00C10FD6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7"/>
                <w:szCs w:val="17"/>
              </w:rPr>
            </w:pPr>
            <w:proofErr w:type="spellStart"/>
            <w:r w:rsidRPr="00C10FD6">
              <w:rPr>
                <w:rFonts w:ascii="Arial" w:eastAsia="Times New Roman" w:hAnsi="Arial" w:cs="Arial"/>
                <w:color w:val="999999"/>
                <w:sz w:val="17"/>
                <w:szCs w:val="17"/>
              </w:rPr>
              <w:t>Publié</w:t>
            </w:r>
            <w:proofErr w:type="spellEnd"/>
            <w:r w:rsidRPr="00C10FD6">
              <w:rPr>
                <w:rFonts w:ascii="Arial" w:eastAsia="Times New Roman" w:hAnsi="Arial" w:cs="Arial"/>
                <w:color w:val="999999"/>
                <w:sz w:val="17"/>
                <w:szCs w:val="17"/>
              </w:rPr>
              <w:t xml:space="preserve"> le 21/11/2012</w:t>
            </w:r>
          </w:p>
        </w:tc>
        <w:tc>
          <w:tcPr>
            <w:tcW w:w="0" w:type="auto"/>
            <w:vAlign w:val="center"/>
            <w:hideMark/>
          </w:tcPr>
          <w:p w:rsidR="00C10FD6" w:rsidRPr="00C10FD6" w:rsidRDefault="00C10FD6" w:rsidP="00C10F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10FD6">
              <w:rPr>
                <w:rFonts w:ascii="Arial" w:eastAsia="Times New Roman" w:hAnsi="Arial" w:cs="Arial"/>
                <w:noProof/>
                <w:color w:val="1E1E96"/>
                <w:sz w:val="24"/>
                <w:szCs w:val="24"/>
              </w:rPr>
              <w:drawing>
                <wp:inline distT="0" distB="0" distL="0" distR="0" wp14:anchorId="54944FAF" wp14:editId="58C1CC42">
                  <wp:extent cx="180975" cy="180975"/>
                  <wp:effectExtent l="0" t="0" r="9525" b="9525"/>
                  <wp:docPr id="1" name="Image 1" descr="Partager sur Twitter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rtager sur Twitter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F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C10FD6">
              <w:rPr>
                <w:rFonts w:ascii="Arial" w:eastAsia="Times New Roman" w:hAnsi="Arial" w:cs="Arial"/>
                <w:noProof/>
                <w:color w:val="1E1E96"/>
                <w:sz w:val="24"/>
                <w:szCs w:val="24"/>
              </w:rPr>
              <w:drawing>
                <wp:inline distT="0" distB="0" distL="0" distR="0" wp14:anchorId="1DC5D818" wp14:editId="49FFDB92">
                  <wp:extent cx="180975" cy="180975"/>
                  <wp:effectExtent l="0" t="0" r="9525" b="9525"/>
                  <wp:docPr id="2" name="Image 2" descr="Partager sur Facebook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artager sur Facebook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F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C10FD6">
              <w:rPr>
                <w:rFonts w:ascii="Arial" w:eastAsia="Times New Roman" w:hAnsi="Arial" w:cs="Arial"/>
                <w:noProof/>
                <w:color w:val="1E1E96"/>
                <w:sz w:val="24"/>
                <w:szCs w:val="24"/>
              </w:rPr>
              <w:drawing>
                <wp:inline distT="0" distB="0" distL="0" distR="0" wp14:anchorId="77975B7C" wp14:editId="049D9006">
                  <wp:extent cx="209550" cy="209550"/>
                  <wp:effectExtent l="0" t="0" r="0" b="0"/>
                  <wp:docPr id="3" name="Image 3" descr="Imprimer l'article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primer l'article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F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C10FD6">
              <w:rPr>
                <w:rFonts w:ascii="Arial" w:eastAsia="Times New Roman" w:hAnsi="Arial" w:cs="Arial"/>
                <w:noProof/>
                <w:color w:val="1E1E96"/>
                <w:sz w:val="24"/>
                <w:szCs w:val="24"/>
              </w:rPr>
              <w:drawing>
                <wp:inline distT="0" distB="0" distL="0" distR="0" wp14:anchorId="2BAADFEB" wp14:editId="555CF484">
                  <wp:extent cx="295275" cy="209550"/>
                  <wp:effectExtent l="0" t="0" r="9525" b="0"/>
                  <wp:docPr id="4" name="Image 4" descr="Envoyer à un confrère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nvoyer à un confrère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F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C10FD6">
              <w:rPr>
                <w:rFonts w:ascii="Arial" w:eastAsia="Times New Roman" w:hAnsi="Arial" w:cs="Arial"/>
                <w:noProof/>
                <w:color w:val="1E1E96"/>
                <w:sz w:val="24"/>
                <w:szCs w:val="24"/>
              </w:rPr>
              <w:drawing>
                <wp:inline distT="0" distB="0" distL="0" distR="0" wp14:anchorId="6A1D43FE" wp14:editId="7FC65185">
                  <wp:extent cx="266700" cy="209550"/>
                  <wp:effectExtent l="0" t="0" r="0" b="0"/>
                  <wp:docPr id="5" name="Image 5" descr="Réagir à l'article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éagir à l'article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F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C10FD6">
              <w:rPr>
                <w:rFonts w:ascii="Arial" w:eastAsia="Times New Roman" w:hAnsi="Arial" w:cs="Arial"/>
                <w:noProof/>
                <w:color w:val="1E1E96"/>
                <w:sz w:val="24"/>
                <w:szCs w:val="24"/>
              </w:rPr>
              <w:drawing>
                <wp:inline distT="0" distB="0" distL="0" distR="0" wp14:anchorId="76324AE2" wp14:editId="026FABC7">
                  <wp:extent cx="171450" cy="209550"/>
                  <wp:effectExtent l="0" t="0" r="0" b="0"/>
                  <wp:docPr id="6" name="Image 6" descr="Enregistrer dans ma bibliothèque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nregistrer dans ma bibliothèque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F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C10FD6">
              <w:rPr>
                <w:rFonts w:ascii="Arial" w:eastAsia="Times New Roman" w:hAnsi="Arial" w:cs="Arial"/>
                <w:noProof/>
                <w:color w:val="1E1E96"/>
                <w:sz w:val="24"/>
                <w:szCs w:val="24"/>
              </w:rPr>
              <w:drawing>
                <wp:inline distT="0" distB="0" distL="0" distR="0" wp14:anchorId="111DA585" wp14:editId="3963A9F3">
                  <wp:extent cx="209550" cy="209550"/>
                  <wp:effectExtent l="0" t="0" r="0" b="0"/>
                  <wp:docPr id="7" name="Image 7" descr="Reduire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eduire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F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C10FD6">
              <w:rPr>
                <w:rFonts w:ascii="Arial" w:eastAsia="Times New Roman" w:hAnsi="Arial" w:cs="Arial"/>
                <w:noProof/>
                <w:color w:val="1E1E96"/>
                <w:sz w:val="24"/>
                <w:szCs w:val="24"/>
              </w:rPr>
              <w:drawing>
                <wp:inline distT="0" distB="0" distL="0" distR="0" wp14:anchorId="3F7B9676" wp14:editId="0347F5C7">
                  <wp:extent cx="209550" cy="209550"/>
                  <wp:effectExtent l="0" t="0" r="0" b="0"/>
                  <wp:docPr id="8" name="Image 8" descr="Agrandir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grandir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FD6" w:rsidRPr="00C10FD6" w:rsidRDefault="00C10FD6" w:rsidP="00C10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0FD6" w:rsidRPr="00C10FD6" w:rsidRDefault="00C10FD6" w:rsidP="00C10FD6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33333"/>
          <w:sz w:val="18"/>
          <w:szCs w:val="18"/>
          <w:lang w:val="fr-FR"/>
        </w:rPr>
      </w:pPr>
      <w:r w:rsidRPr="00C10FD6">
        <w:rPr>
          <w:rFonts w:ascii="Arial" w:eastAsia="Times New Roman" w:hAnsi="Arial" w:cs="Arial"/>
          <w:color w:val="333333"/>
          <w:sz w:val="18"/>
          <w:szCs w:val="18"/>
          <w:lang w:val="fr-FR"/>
        </w:rPr>
        <w:t>Les pontages coronariens utilisent habituellement la veine saphène interne ou l’artère mammaire interne.</w:t>
      </w:r>
    </w:p>
    <w:p w:rsidR="00C10FD6" w:rsidRPr="00C10FD6" w:rsidRDefault="00C10FD6" w:rsidP="00C10FD6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33333"/>
          <w:sz w:val="18"/>
          <w:szCs w:val="18"/>
          <w:lang w:val="fr-FR"/>
        </w:rPr>
      </w:pPr>
      <w:r w:rsidRPr="00C10FD6">
        <w:rPr>
          <w:rFonts w:ascii="Arial" w:eastAsia="Times New Roman" w:hAnsi="Arial" w:cs="Arial"/>
          <w:color w:val="333333"/>
          <w:sz w:val="18"/>
          <w:szCs w:val="18"/>
          <w:lang w:val="fr-FR"/>
        </w:rPr>
        <w:t>Moins fréquemment, l’artère radiale peut constituer une alternative utile. Ce matériel semble donner de bons résultats.</w:t>
      </w:r>
      <w:r w:rsidRPr="00C10FD6">
        <w:rPr>
          <w:rFonts w:ascii="Arial" w:eastAsia="Times New Roman" w:hAnsi="Arial" w:cs="Arial"/>
          <w:color w:val="333333"/>
          <w:sz w:val="18"/>
          <w:szCs w:val="18"/>
          <w:lang w:val="fr-FR"/>
        </w:rPr>
        <w:br/>
        <w:t>Une étude canadienne (RAPS : Radial Artery Patency Study) a retrouvé, par rapport aux greffons saphéniens, un moindre risque d’occlusion complète à 1 an avec les greffons en artères radiales (8,2 % versus 13,6 % ; p : 0,009). Les analyses multivariées ne retrouvaient néanmoins plus de différences entre les deux techniques…</w:t>
      </w:r>
      <w:r w:rsidRPr="00C10FD6">
        <w:rPr>
          <w:rFonts w:ascii="Arial" w:eastAsia="Times New Roman" w:hAnsi="Arial" w:cs="Arial"/>
          <w:color w:val="333333"/>
          <w:sz w:val="18"/>
          <w:szCs w:val="18"/>
          <w:lang w:val="fr-FR"/>
        </w:rPr>
        <w:br/>
        <w:t>Les taux d’ « occlusions fonctionnelles » (TIMI grade 0, 1 ou 2) étaient identiques dans les deux groupes évalués à 1 an.</w:t>
      </w:r>
    </w:p>
    <w:p w:rsidR="00C10FD6" w:rsidRPr="00C10FD6" w:rsidRDefault="00C10FD6" w:rsidP="00C10FD6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33333"/>
          <w:sz w:val="18"/>
          <w:szCs w:val="18"/>
          <w:lang w:val="fr-FR"/>
        </w:rPr>
      </w:pPr>
      <w:r w:rsidRPr="00C10FD6">
        <w:rPr>
          <w:rFonts w:ascii="Arial" w:eastAsia="Times New Roman" w:hAnsi="Arial" w:cs="Arial"/>
          <w:color w:val="333333"/>
          <w:sz w:val="18"/>
          <w:szCs w:val="18"/>
          <w:lang w:val="fr-FR"/>
        </w:rPr>
        <w:t>Sont publiés à présent les résultats à long terme de cette étude prospective.</w:t>
      </w:r>
    </w:p>
    <w:p w:rsidR="00C10FD6" w:rsidRPr="00C10FD6" w:rsidRDefault="00C10FD6" w:rsidP="00C10FD6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33333"/>
          <w:sz w:val="18"/>
          <w:szCs w:val="18"/>
          <w:lang w:val="fr-FR"/>
        </w:rPr>
      </w:pPr>
      <w:r w:rsidRPr="00C10FD6">
        <w:rPr>
          <w:rFonts w:ascii="Arial" w:eastAsia="Times New Roman" w:hAnsi="Arial" w:cs="Arial"/>
          <w:color w:val="333333"/>
          <w:sz w:val="18"/>
          <w:szCs w:val="18"/>
          <w:lang w:val="fr-FR"/>
        </w:rPr>
        <w:t>Rappelons qu’il s’agit d’une étude randomisée multicentrique ayant recruté 510 patients de moins de 80 ans bénéficiant à l’inclusion d’une revascularisation coronaire par pontages lors d’une intervention programmée. A été évaluée la perméabilité des pontages concernant la coronaire droite et la circonflexe (lésions proximales &gt; 70 %), la randomisation faisant que, pour chaque patient, l’une de ces deux coronaires était pontée à l’aide d’un greffon en artère radiale et l’autre en saphène.</w:t>
      </w:r>
    </w:p>
    <w:p w:rsidR="00C10FD6" w:rsidRPr="00C10FD6" w:rsidRDefault="00C10FD6" w:rsidP="00C10FD6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33333"/>
          <w:sz w:val="18"/>
          <w:szCs w:val="18"/>
          <w:lang w:val="fr-FR"/>
        </w:rPr>
      </w:pPr>
      <w:r w:rsidRPr="00C10FD6">
        <w:rPr>
          <w:rFonts w:ascii="Arial" w:eastAsia="Times New Roman" w:hAnsi="Arial" w:cs="Arial"/>
          <w:color w:val="333333"/>
          <w:sz w:val="18"/>
          <w:szCs w:val="18"/>
          <w:lang w:val="fr-FR"/>
        </w:rPr>
        <w:t xml:space="preserve">Finalement, 269 patients ont bénéficié d’une coronarographie avec un recul de 7,7 ± 1,5 </w:t>
      </w:r>
      <w:proofErr w:type="gramStart"/>
      <w:r w:rsidRPr="00C10FD6">
        <w:rPr>
          <w:rFonts w:ascii="Arial" w:eastAsia="Times New Roman" w:hAnsi="Arial" w:cs="Arial"/>
          <w:color w:val="333333"/>
          <w:sz w:val="18"/>
          <w:szCs w:val="18"/>
          <w:lang w:val="fr-FR"/>
        </w:rPr>
        <w:t>ans</w:t>
      </w:r>
      <w:proofErr w:type="gramEnd"/>
      <w:r w:rsidRPr="00C10FD6">
        <w:rPr>
          <w:rFonts w:ascii="Arial" w:eastAsia="Times New Roman" w:hAnsi="Arial" w:cs="Arial"/>
          <w:color w:val="333333"/>
          <w:sz w:val="18"/>
          <w:szCs w:val="18"/>
          <w:lang w:val="fr-FR"/>
        </w:rPr>
        <w:t xml:space="preserve"> par rapport aux pontages.</w:t>
      </w:r>
      <w:r w:rsidRPr="00C10FD6">
        <w:rPr>
          <w:rFonts w:ascii="Arial" w:eastAsia="Times New Roman" w:hAnsi="Arial" w:cs="Arial"/>
          <w:color w:val="333333"/>
          <w:sz w:val="18"/>
          <w:szCs w:val="18"/>
          <w:lang w:val="fr-FR"/>
        </w:rPr>
        <w:br/>
        <w:t>Le taux d’occlusion fonctionnelle (TIMI grade 0, 1 ou 2 ; critère de jugement principal de l’étude à long terme) était moins important dans la groupe artère radiale (12 % versus 19,7 % dans le groupe saphène ; p : 0,03 par test de McNemar).</w:t>
      </w:r>
      <w:r w:rsidRPr="00C10FD6">
        <w:rPr>
          <w:rFonts w:ascii="Arial" w:eastAsia="Times New Roman" w:hAnsi="Arial" w:cs="Arial"/>
          <w:color w:val="333333"/>
          <w:sz w:val="18"/>
          <w:szCs w:val="18"/>
          <w:lang w:val="fr-FR"/>
        </w:rPr>
        <w:br/>
        <w:t>Le taux d’occlusion complète était également moindre dans le groupe artère radiale (8,9 % versus 18,6 % ; p : 0,002).</w:t>
      </w:r>
    </w:p>
    <w:p w:rsidR="00C10FD6" w:rsidRPr="00C10FD6" w:rsidRDefault="00C10FD6" w:rsidP="00C10FD6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33333"/>
          <w:sz w:val="18"/>
          <w:szCs w:val="18"/>
          <w:lang w:val="fr-FR"/>
        </w:rPr>
      </w:pPr>
      <w:r w:rsidRPr="00C10FD6">
        <w:rPr>
          <w:rFonts w:ascii="Arial" w:eastAsia="Times New Roman" w:hAnsi="Arial" w:cs="Arial"/>
          <w:color w:val="333333"/>
          <w:sz w:val="18"/>
          <w:szCs w:val="18"/>
          <w:lang w:val="fr-FR"/>
        </w:rPr>
        <w:t>Cette étude randomisée, mais sur de faibles effectifs, suggère que les greffons en artère radiale seraient à moindre risque d’occlusion fonctionnelle et d’occlusion complète, 7 ans après l’intervention.</w:t>
      </w:r>
      <w:r w:rsidRPr="00C10FD6">
        <w:rPr>
          <w:rFonts w:ascii="Arial" w:eastAsia="Times New Roman" w:hAnsi="Arial" w:cs="Arial"/>
          <w:color w:val="333333"/>
          <w:sz w:val="18"/>
          <w:szCs w:val="18"/>
          <w:lang w:val="fr-FR"/>
        </w:rPr>
        <w:br/>
        <w:t>A noter que les malades recrutés dans RAPS étaient généralement à faible risque et que près de la moitié des patients randomisés n’ont pas fait partie de l’évaluation finale…</w:t>
      </w:r>
      <w:bookmarkStart w:id="0" w:name="_GoBack"/>
      <w:bookmarkEnd w:id="0"/>
    </w:p>
    <w:p w:rsidR="00C10FD6" w:rsidRPr="00C10FD6" w:rsidRDefault="00C10FD6" w:rsidP="00C10FD6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33333"/>
          <w:sz w:val="18"/>
          <w:szCs w:val="18"/>
          <w:lang w:val="fr-FR"/>
        </w:rPr>
      </w:pPr>
      <w:r w:rsidRPr="00C10FD6">
        <w:rPr>
          <w:rFonts w:ascii="Arial" w:eastAsia="Times New Roman" w:hAnsi="Arial" w:cs="Arial"/>
          <w:color w:val="333333"/>
          <w:sz w:val="18"/>
          <w:szCs w:val="18"/>
          <w:lang w:val="fr-FR"/>
        </w:rPr>
        <w:t>A confirmer donc.</w:t>
      </w:r>
    </w:p>
    <w:p w:rsidR="00C10FD6" w:rsidRPr="00C10FD6" w:rsidRDefault="00C10FD6" w:rsidP="00C10FD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18"/>
          <w:szCs w:val="18"/>
          <w:lang w:val="fr-FR"/>
        </w:rPr>
      </w:pPr>
    </w:p>
    <w:p w:rsidR="00C10FD6" w:rsidRPr="00C10FD6" w:rsidRDefault="00C10FD6" w:rsidP="00C10FD6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33333"/>
          <w:sz w:val="18"/>
          <w:szCs w:val="18"/>
          <w:lang w:val="fr-FR"/>
        </w:rPr>
      </w:pPr>
      <w:r w:rsidRPr="00C10FD6">
        <w:rPr>
          <w:rFonts w:ascii="Arial" w:eastAsia="Times New Roman" w:hAnsi="Arial" w:cs="Arial"/>
          <w:color w:val="333333"/>
          <w:sz w:val="18"/>
          <w:szCs w:val="18"/>
          <w:lang w:val="fr-FR"/>
        </w:rPr>
        <w:t>Dr Olivier Meillard</w:t>
      </w:r>
    </w:p>
    <w:p w:rsidR="00C10FD6" w:rsidRPr="00C10FD6" w:rsidRDefault="00C10FD6" w:rsidP="00C10F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val="fr-FR"/>
        </w:rPr>
      </w:pPr>
    </w:p>
    <w:p w:rsidR="00C10FD6" w:rsidRPr="00C10FD6" w:rsidRDefault="00C10FD6" w:rsidP="00C10FD6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10FD6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Deb </w:t>
      </w:r>
      <w:proofErr w:type="spellStart"/>
      <w:r w:rsidRPr="00C10FD6">
        <w:rPr>
          <w:rFonts w:ascii="Arial" w:eastAsia="Times New Roman" w:hAnsi="Arial" w:cs="Arial"/>
          <w:i/>
          <w:iCs/>
          <w:color w:val="333333"/>
          <w:sz w:val="18"/>
          <w:szCs w:val="18"/>
        </w:rPr>
        <w:t>S et</w:t>
      </w:r>
      <w:proofErr w:type="spellEnd"/>
      <w:r w:rsidRPr="00C10FD6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coll</w:t>
      </w:r>
      <w:proofErr w:type="gramStart"/>
      <w:r w:rsidRPr="00C10FD6">
        <w:rPr>
          <w:rFonts w:ascii="Arial" w:eastAsia="Times New Roman" w:hAnsi="Arial" w:cs="Arial"/>
          <w:i/>
          <w:iCs/>
          <w:color w:val="333333"/>
          <w:sz w:val="18"/>
          <w:szCs w:val="18"/>
        </w:rPr>
        <w:t>. :</w:t>
      </w:r>
      <w:proofErr w:type="gramEnd"/>
      <w:r w:rsidRPr="00C10FD6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Radial artery and saphenous vein patency more than 5 years after coronary artery bypass surgery. Results from Radial Artery Patency Study</w:t>
      </w:r>
      <w:r w:rsidRPr="00C10FD6">
        <w:rPr>
          <w:rFonts w:ascii="Arial" w:eastAsia="Times New Roman" w:hAnsi="Arial" w:cs="Arial"/>
          <w:i/>
          <w:iCs/>
          <w:color w:val="333333"/>
          <w:sz w:val="18"/>
          <w:szCs w:val="18"/>
        </w:rPr>
        <w:br/>
        <w:t xml:space="preserve">J Am </w:t>
      </w:r>
      <w:proofErr w:type="spellStart"/>
      <w:r w:rsidRPr="00C10FD6">
        <w:rPr>
          <w:rFonts w:ascii="Arial" w:eastAsia="Times New Roman" w:hAnsi="Arial" w:cs="Arial"/>
          <w:i/>
          <w:iCs/>
          <w:color w:val="333333"/>
          <w:sz w:val="18"/>
          <w:szCs w:val="18"/>
        </w:rPr>
        <w:t>Coll</w:t>
      </w:r>
      <w:proofErr w:type="spellEnd"/>
      <w:r w:rsidRPr="00C10FD6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C10FD6">
        <w:rPr>
          <w:rFonts w:ascii="Arial" w:eastAsia="Times New Roman" w:hAnsi="Arial" w:cs="Arial"/>
          <w:i/>
          <w:iCs/>
          <w:color w:val="333333"/>
          <w:sz w:val="18"/>
          <w:szCs w:val="18"/>
        </w:rPr>
        <w:t>Cardiol</w:t>
      </w:r>
      <w:proofErr w:type="spellEnd"/>
      <w:r w:rsidRPr="00C10FD6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2012; 60:28-35</w:t>
      </w:r>
    </w:p>
    <w:p w:rsidR="00C20235" w:rsidRDefault="00C10FD6"/>
    <w:sectPr w:rsidR="00C2023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E8"/>
    <w:rsid w:val="001D5DE8"/>
    <w:rsid w:val="00621C32"/>
    <w:rsid w:val="00970A17"/>
    <w:rsid w:val="00B24E4D"/>
    <w:rsid w:val="00C10FD6"/>
    <w:rsid w:val="00F1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10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0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10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0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im.fr/mail/reagir.phtml?cle_doc=135600" TargetMode="External"/><Relationship Id="rId18" Type="http://schemas.openxmlformats.org/officeDocument/2006/relationships/image" Target="media/image7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facebook.com/sharer.php?u=http://www.jim.fr/e-docs/00/02/11/B0/document_actu_med.phtml" TargetMode="External"/><Relationship Id="rId12" Type="http://schemas.openxmlformats.org/officeDocument/2006/relationships/image" Target="media/image4.gif"/><Relationship Id="rId17" Type="http://schemas.openxmlformats.org/officeDocument/2006/relationships/hyperlink" Target="javascript:selectStyleSheet(-2);;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gif"/><Relationship Id="rId20" Type="http://schemas.openxmlformats.org/officeDocument/2006/relationships/image" Target="media/image8.gi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jim.fr/mail/index.phtml?url=http://www.jim.fr/e-docs/00/02/11/B0/document_actu_med.phtml" TargetMode="External"/><Relationship Id="rId5" Type="http://schemas.openxmlformats.org/officeDocument/2006/relationships/hyperlink" Target="http://twitter.com/intent/tweet?text=Pontage+coronaire+avec+l%E2%80%99art%C3%A8re+radiale,+5+ans+apr%C3%A8s+:+http://www.jim.fr/211B0" TargetMode="External"/><Relationship Id="rId15" Type="http://schemas.openxmlformats.org/officeDocument/2006/relationships/hyperlink" Target="http://www.jim.fr/e-docs/00/02/11/B0/enreg_biblio.phtml" TargetMode="External"/><Relationship Id="rId10" Type="http://schemas.openxmlformats.org/officeDocument/2006/relationships/image" Target="media/image3.gif"/><Relationship Id="rId19" Type="http://schemas.openxmlformats.org/officeDocument/2006/relationships/hyperlink" Target="javascript:selectStyleSheet(2);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im.fr/print/e-docs/00/02/11/B0/document_actu_med.phtml" TargetMode="External"/><Relationship Id="rId14" Type="http://schemas.openxmlformats.org/officeDocument/2006/relationships/image" Target="media/image5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</dc:creator>
  <cp:keywords/>
  <dc:description/>
  <cp:lastModifiedBy>claude</cp:lastModifiedBy>
  <cp:revision>2</cp:revision>
  <dcterms:created xsi:type="dcterms:W3CDTF">2012-11-22T07:16:00Z</dcterms:created>
  <dcterms:modified xsi:type="dcterms:W3CDTF">2012-11-22T07:17:00Z</dcterms:modified>
</cp:coreProperties>
</file>